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774E" w14:textId="1AE7B93D" w:rsidR="003647C7" w:rsidRDefault="00B93003">
      <w:pPr>
        <w:spacing w:before="76" w:line="413" w:lineRule="exact"/>
        <w:ind w:left="140"/>
        <w:rPr>
          <w:sz w:val="36"/>
        </w:rPr>
      </w:pPr>
      <w:r>
        <w:rPr>
          <w:sz w:val="36"/>
        </w:rPr>
        <w:t>Advising and Registration</w:t>
      </w:r>
      <w:r w:rsidR="00425299">
        <w:rPr>
          <w:sz w:val="36"/>
        </w:rPr>
        <w:t xml:space="preserve"> Syllabus</w:t>
      </w:r>
      <w:r>
        <w:rPr>
          <w:sz w:val="36"/>
        </w:rPr>
        <w:t xml:space="preserve"> |</w:t>
      </w:r>
    </w:p>
    <w:p w14:paraId="2F3B774F" w14:textId="10382A5F" w:rsidR="003647C7" w:rsidRDefault="00D32D5C">
      <w:pPr>
        <w:spacing w:line="275" w:lineRule="exact"/>
        <w:ind w:left="140"/>
        <w:rPr>
          <w:i/>
          <w:sz w:val="24"/>
        </w:rPr>
      </w:pPr>
      <w:r>
        <w:rPr>
          <w:noProof/>
        </w:rPr>
        <mc:AlternateContent>
          <mc:Choice Requires="wps">
            <w:drawing>
              <wp:anchor distT="0" distB="0" distL="0" distR="0" simplePos="0" relativeHeight="251658240" behindDoc="1" locked="0" layoutInCell="1" allowOverlap="1" wp14:anchorId="2F3B788F" wp14:editId="0F74D5BB">
                <wp:simplePos x="0" y="0"/>
                <wp:positionH relativeFrom="page">
                  <wp:posOffset>438785</wp:posOffset>
                </wp:positionH>
                <wp:positionV relativeFrom="paragraph">
                  <wp:posOffset>200660</wp:posOffset>
                </wp:positionV>
                <wp:extent cx="689483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5F4D" id="Freeform 10" o:spid="_x0000_s1026" style="position:absolute;margin-left:34.55pt;margin-top:15.8pt;width:542.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" path="m,l10858,e" filled="f" strokeweight="1.44pt">
                <v:path arrowok="t" o:connecttype="custom" o:connectlocs="0,0;6894830,0" o:connectangles="0,0"/>
                <w10:wrap type="topAndBottom" anchorx="page"/>
              </v:shape>
            </w:pict>
          </mc:Fallback>
        </mc:AlternateContent>
      </w:r>
      <w:r w:rsidR="00B93003">
        <w:rPr>
          <w:i/>
          <w:sz w:val="24"/>
        </w:rPr>
        <w:t>Preparing Mercer students for their academic future</w:t>
      </w:r>
    </w:p>
    <w:p w14:paraId="2F3B7750" w14:textId="77777777" w:rsidR="003647C7" w:rsidRDefault="003647C7">
      <w:pPr>
        <w:pStyle w:val="BodyText"/>
        <w:spacing w:before="10"/>
        <w:rPr>
          <w:i/>
          <w:sz w:val="8"/>
        </w:rPr>
      </w:pPr>
    </w:p>
    <w:p w14:paraId="2F3B7751" w14:textId="77777777" w:rsidR="003647C7" w:rsidRDefault="00B93003">
      <w:pPr>
        <w:pStyle w:val="Heading1"/>
      </w:pPr>
      <w:r>
        <w:t>Your Primary Academic Advisor</w:t>
      </w:r>
    </w:p>
    <w:p w14:paraId="2F3B7752" w14:textId="77777777" w:rsidR="003647C7" w:rsidRDefault="00B93003">
      <w:pPr>
        <w:pStyle w:val="BodyText"/>
        <w:spacing w:before="3"/>
        <w:ind w:left="140" w:right="203"/>
      </w:pPr>
      <w:r>
        <w:t xml:space="preserve">Locate your primary academic advisor’s name, e-mail, and office phone number via your </w:t>
      </w:r>
      <w:proofErr w:type="spellStart"/>
      <w:r>
        <w:t>MyMercer</w:t>
      </w:r>
      <w:proofErr w:type="spellEnd"/>
      <w:r>
        <w:t xml:space="preserve"> homepage in the “advisor” tile or search your advisor’s name on the Mercer Directory </w:t>
      </w:r>
      <w:hyperlink r:id="rId7">
        <w:r>
          <w:rPr>
            <w:color w:val="0000FF"/>
            <w:u w:val="single" w:color="0000FF"/>
          </w:rPr>
          <w:t>directory.mercer.edu</w:t>
        </w:r>
        <w:r>
          <w:t xml:space="preserve">. </w:t>
        </w:r>
      </w:hyperlink>
      <w:r>
        <w:t>If you are a first-year student, your academic advisor is your UNV instructor. If you are a transfer student or sophomore, junior, or senior student who has fully declared your major, your academic advisor is an assigned advisor within your major department to help support your major course progression toward graduation. Copy your primary advisor’s information here:</w:t>
      </w:r>
    </w:p>
    <w:p w14:paraId="2F3B7753" w14:textId="77777777" w:rsidR="003647C7" w:rsidRDefault="003647C7">
      <w:pPr>
        <w:pStyle w:val="BodyText"/>
        <w:spacing w:before="9"/>
        <w:rPr>
          <w:sz w:val="12"/>
        </w:rPr>
      </w:pPr>
    </w:p>
    <w:p w14:paraId="2F3B7754" w14:textId="0212FF87" w:rsidR="003647C7" w:rsidRDefault="00B93003">
      <w:pPr>
        <w:pStyle w:val="BodyText"/>
        <w:tabs>
          <w:tab w:val="left" w:pos="3146"/>
          <w:tab w:val="left" w:pos="5594"/>
          <w:tab w:val="left" w:pos="5899"/>
          <w:tab w:val="left" w:pos="10665"/>
        </w:tabs>
        <w:spacing w:before="93"/>
        <w:ind w:left="860"/>
      </w:pPr>
      <w:r>
        <w:t>Advisor’s</w:t>
      </w:r>
      <w:r>
        <w:rPr>
          <w:spacing w:val="-2"/>
        </w:rPr>
        <w:t xml:space="preserve"> </w:t>
      </w:r>
      <w:r>
        <w:t>Name:</w:t>
      </w:r>
      <w:r>
        <w:rPr>
          <w:u w:val="single"/>
        </w:rPr>
        <w:t xml:space="preserve"> </w:t>
      </w:r>
      <w:r>
        <w:rPr>
          <w:u w:val="single"/>
        </w:rPr>
        <w:tab/>
      </w:r>
      <w:r>
        <w:rPr>
          <w:u w:val="single"/>
        </w:rPr>
        <w:tab/>
      </w:r>
      <w:r>
        <w:tab/>
        <w:t>Advisor’s</w:t>
      </w:r>
      <w:r>
        <w:rPr>
          <w:spacing w:val="-8"/>
        </w:rPr>
        <w:t xml:space="preserve"> </w:t>
      </w:r>
      <w:r>
        <w:t>E-mail:</w:t>
      </w:r>
      <w:r>
        <w:rPr>
          <w:spacing w:val="-1"/>
        </w:rPr>
        <w:t xml:space="preserve"> </w:t>
      </w:r>
      <w:r>
        <w:rPr>
          <w:w w:val="99"/>
          <w:u w:val="single"/>
        </w:rPr>
        <w:t xml:space="preserve"> </w:t>
      </w:r>
      <w:r>
        <w:rPr>
          <w:u w:val="single"/>
        </w:rPr>
        <w:tab/>
      </w:r>
    </w:p>
    <w:p w14:paraId="2F3B7755" w14:textId="77777777" w:rsidR="003647C7" w:rsidRDefault="003647C7">
      <w:pPr>
        <w:pStyle w:val="BodyText"/>
        <w:spacing w:before="10"/>
        <w:rPr>
          <w:sz w:val="22"/>
        </w:rPr>
      </w:pPr>
    </w:p>
    <w:p w14:paraId="2F3B7756" w14:textId="2DE188D4" w:rsidR="003647C7" w:rsidRDefault="00B93003">
      <w:pPr>
        <w:pStyle w:val="BodyText"/>
        <w:tabs>
          <w:tab w:val="left" w:pos="5637"/>
          <w:tab w:val="left" w:pos="5899"/>
          <w:tab w:val="left" w:pos="10655"/>
        </w:tabs>
        <w:spacing w:before="93"/>
        <w:ind w:left="859"/>
      </w:pPr>
      <w:r>
        <w:t>Advisor’s</w:t>
      </w:r>
      <w:r>
        <w:rPr>
          <w:spacing w:val="-1"/>
        </w:rPr>
        <w:t xml:space="preserve"> </w:t>
      </w:r>
      <w:r>
        <w:t>Phone:</w:t>
      </w:r>
      <w:r>
        <w:rPr>
          <w:u w:val="single"/>
        </w:rPr>
        <w:t xml:space="preserve"> </w:t>
      </w:r>
      <w:r>
        <w:rPr>
          <w:u w:val="single"/>
        </w:rPr>
        <w:tab/>
      </w:r>
      <w:r>
        <w:tab/>
        <w:t>Advisor’s Office Location:</w:t>
      </w:r>
      <w:r>
        <w:rPr>
          <w:spacing w:val="-12"/>
        </w:rPr>
        <w:t xml:space="preserve"> </w:t>
      </w:r>
      <w:r>
        <w:rPr>
          <w:w w:val="99"/>
          <w:u w:val="single"/>
        </w:rPr>
        <w:t xml:space="preserve"> </w:t>
      </w:r>
      <w:r>
        <w:rPr>
          <w:u w:val="single"/>
        </w:rPr>
        <w:tab/>
      </w:r>
    </w:p>
    <w:p w14:paraId="2F3B7757" w14:textId="77777777" w:rsidR="003647C7" w:rsidRDefault="003647C7">
      <w:pPr>
        <w:pStyle w:val="BodyText"/>
        <w:spacing w:before="7"/>
        <w:rPr>
          <w:sz w:val="12"/>
        </w:rPr>
      </w:pPr>
    </w:p>
    <w:p w14:paraId="2F3B7758" w14:textId="77777777" w:rsidR="003647C7" w:rsidRDefault="00B93003">
      <w:pPr>
        <w:pStyle w:val="Heading1"/>
        <w:spacing w:before="92"/>
        <w:ind w:left="139"/>
      </w:pPr>
      <w:r>
        <w:t>Appointments with your Academic Advisor</w:t>
      </w:r>
    </w:p>
    <w:p w14:paraId="2F3B7759" w14:textId="77777777" w:rsidR="003647C7" w:rsidRDefault="00B93003">
      <w:pPr>
        <w:pStyle w:val="BodyText"/>
        <w:spacing w:before="1"/>
        <w:ind w:left="139" w:right="359"/>
      </w:pPr>
      <w:r>
        <w:t>Mid-October, you will receive an e-mail from the Registrar’s Office that confirms your academic advisor’s name and contact information and shares your registration date and time based upon your student status and earned credit hours. Meet with your academic advisor prior to your registration date to review your academic goals, discuss your desired courses for the upcoming semester, and remove your advising hold. To schedule an advising appointment, e-mail your advisor or locate their name under your “Network” via Starfish and choose a timeframe based upon availability.</w:t>
      </w:r>
    </w:p>
    <w:p w14:paraId="2F3B775A" w14:textId="77777777" w:rsidR="003647C7" w:rsidRDefault="003647C7">
      <w:pPr>
        <w:pStyle w:val="BodyText"/>
        <w:spacing w:before="9"/>
        <w:rPr>
          <w:sz w:val="19"/>
        </w:rPr>
      </w:pPr>
    </w:p>
    <w:p w14:paraId="2F3B775B" w14:textId="77777777" w:rsidR="003647C7" w:rsidRDefault="00B93003">
      <w:pPr>
        <w:pStyle w:val="Heading1"/>
        <w:spacing w:before="1"/>
        <w:ind w:left="139"/>
      </w:pPr>
      <w:r>
        <w:t>Office of Academic and Advising Services</w:t>
      </w:r>
    </w:p>
    <w:p w14:paraId="2F3B775C" w14:textId="77777777" w:rsidR="003647C7" w:rsidRDefault="00B93003">
      <w:pPr>
        <w:pStyle w:val="BodyText"/>
        <w:spacing w:before="3"/>
        <w:ind w:left="139" w:right="149"/>
      </w:pPr>
      <w:r>
        <w:rPr>
          <w:noProof/>
        </w:rPr>
        <w:drawing>
          <wp:anchor distT="0" distB="0" distL="0" distR="0" simplePos="0" relativeHeight="250992640" behindDoc="1" locked="0" layoutInCell="1" allowOverlap="1" wp14:anchorId="2F3B7890" wp14:editId="2F3B7891">
            <wp:simplePos x="0" y="0"/>
            <wp:positionH relativeFrom="page">
              <wp:posOffset>4754878</wp:posOffset>
            </wp:positionH>
            <wp:positionV relativeFrom="paragraph">
              <wp:posOffset>154194</wp:posOffset>
            </wp:positionV>
            <wp:extent cx="2423160" cy="8000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23160" cy="800099"/>
                    </a:xfrm>
                    <a:prstGeom prst="rect">
                      <a:avLst/>
                    </a:prstGeom>
                  </pic:spPr>
                </pic:pic>
              </a:graphicData>
            </a:graphic>
          </wp:anchor>
        </w:drawing>
      </w:r>
      <w:r>
        <w:t>The Office of Academic and Advising Services’ advisors provide supplemental advising support to assist in your academic experience at Mercer.</w:t>
      </w:r>
    </w:p>
    <w:p w14:paraId="0DADCA8E" w14:textId="77777777" w:rsidR="00E409DA" w:rsidRDefault="00B93003" w:rsidP="00E409DA">
      <w:pPr>
        <w:pStyle w:val="BodyText"/>
        <w:ind w:left="859" w:right="4342"/>
      </w:pPr>
      <w:r>
        <w:t>Office Hours: M-F, 8:30-5:00 |</w:t>
      </w:r>
      <w:r w:rsidR="00E409DA">
        <w:t xml:space="preserve"> </w:t>
      </w:r>
      <w:r w:rsidR="00E409DA">
        <w:t xml:space="preserve">Langdale Hall </w:t>
      </w:r>
    </w:p>
    <w:p w14:paraId="08918E60" w14:textId="72946B21" w:rsidR="00E409DA" w:rsidRDefault="00B93003" w:rsidP="00E409DA">
      <w:pPr>
        <w:pStyle w:val="BodyText"/>
        <w:spacing w:before="1"/>
        <w:ind w:left="859"/>
      </w:pPr>
      <w:r>
        <w:t>Contact: 478.301.2078</w:t>
      </w:r>
      <w:r w:rsidR="00E409DA">
        <w:t xml:space="preserve"> | </w:t>
      </w:r>
      <w:hyperlink r:id="rId9" w:history="1">
        <w:r w:rsidR="00E409DA" w:rsidRPr="007D1A89">
          <w:rPr>
            <w:rStyle w:val="Hyperlink"/>
          </w:rPr>
          <w:t xml:space="preserve">academicservices@mercer.edu </w:t>
        </w:r>
      </w:hyperlink>
    </w:p>
    <w:p w14:paraId="2F3B775E" w14:textId="42DECDD2" w:rsidR="003647C7" w:rsidRDefault="00E409DA" w:rsidP="00E409DA">
      <w:pPr>
        <w:pStyle w:val="BodyText"/>
        <w:spacing w:before="1"/>
        <w:ind w:left="859"/>
      </w:pPr>
      <w:r>
        <w:t>|</w:t>
      </w:r>
      <w:r w:rsidR="00B93003">
        <w:t>aas.mercer.edu</w:t>
      </w:r>
    </w:p>
    <w:p w14:paraId="2F3B775F" w14:textId="77777777" w:rsidR="003647C7" w:rsidRDefault="003647C7">
      <w:pPr>
        <w:pStyle w:val="BodyText"/>
        <w:spacing w:before="8"/>
        <w:rPr>
          <w:sz w:val="19"/>
        </w:rPr>
      </w:pPr>
    </w:p>
    <w:p w14:paraId="2F3B7760" w14:textId="77777777" w:rsidR="003647C7" w:rsidRDefault="00B93003">
      <w:pPr>
        <w:pStyle w:val="Heading1"/>
        <w:spacing w:before="0"/>
        <w:ind w:left="139"/>
      </w:pPr>
      <w:r>
        <w:t>Appointments with Academic and Advising Services</w:t>
      </w:r>
    </w:p>
    <w:p w14:paraId="2F3B7761" w14:textId="404AFBFE" w:rsidR="003647C7" w:rsidRDefault="00B93003">
      <w:pPr>
        <w:pStyle w:val="BodyText"/>
        <w:spacing w:before="3"/>
        <w:ind w:left="139" w:right="293"/>
      </w:pPr>
      <w:r>
        <w:t>You can schedule an appointment with an Academic and Advising Services advisor via Starfish by clicking on the “Academic and Advising Services” title, selecting your desired point of contact, and clicking on the tab next to their name to view their schedule and choose an available timeframe:</w:t>
      </w:r>
    </w:p>
    <w:p w14:paraId="17B21AFD" w14:textId="77777777" w:rsidR="00E3613B" w:rsidRDefault="00E3613B">
      <w:pPr>
        <w:pStyle w:val="BodyText"/>
        <w:spacing w:before="3"/>
        <w:ind w:left="139" w:right="293"/>
      </w:pPr>
    </w:p>
    <w:p w14:paraId="1E1FF985" w14:textId="21C835F5" w:rsidR="00E409DA" w:rsidRDefault="00B93003">
      <w:pPr>
        <w:pStyle w:val="BodyText"/>
        <w:tabs>
          <w:tab w:val="left" w:pos="7339"/>
        </w:tabs>
        <w:spacing w:before="2"/>
        <w:ind w:left="859" w:right="1713"/>
      </w:pPr>
      <w:r>
        <w:t>Mr. Tony Kemp, Senior Director of Academic and</w:t>
      </w:r>
      <w:r>
        <w:rPr>
          <w:spacing w:val="-26"/>
        </w:rPr>
        <w:t xml:space="preserve"> </w:t>
      </w:r>
      <w:r>
        <w:t>Advising</w:t>
      </w:r>
      <w:r>
        <w:rPr>
          <w:spacing w:val="-2"/>
        </w:rPr>
        <w:t xml:space="preserve"> </w:t>
      </w:r>
      <w:r>
        <w:t>Services</w:t>
      </w:r>
      <w:r w:rsidR="00E409DA">
        <w:t xml:space="preserve">     </w:t>
      </w:r>
      <w:hyperlink r:id="rId10" w:history="1">
        <w:r w:rsidR="00E409DA" w:rsidRPr="007D1A89">
          <w:rPr>
            <w:rStyle w:val="Hyperlink"/>
          </w:rPr>
          <w:t>kemp_t@mercer.edu</w:t>
        </w:r>
      </w:hyperlink>
      <w:r>
        <w:t xml:space="preserve"> </w:t>
      </w:r>
    </w:p>
    <w:p w14:paraId="5F885BD6" w14:textId="064AEA43" w:rsidR="00E409DA" w:rsidRDefault="00B93003">
      <w:pPr>
        <w:pStyle w:val="BodyText"/>
        <w:tabs>
          <w:tab w:val="left" w:pos="7339"/>
        </w:tabs>
        <w:spacing w:before="2"/>
        <w:ind w:left="859" w:right="1713"/>
        <w:rPr>
          <w:w w:val="95"/>
        </w:rPr>
      </w:pPr>
      <w:r>
        <w:t xml:space="preserve">Dr. Carol </w:t>
      </w:r>
      <w:proofErr w:type="spellStart"/>
      <w:r>
        <w:t>Bokros</w:t>
      </w:r>
      <w:proofErr w:type="spellEnd"/>
      <w:r>
        <w:t>, Director of Pre-Health</w:t>
      </w:r>
      <w:r>
        <w:rPr>
          <w:spacing w:val="-19"/>
        </w:rPr>
        <w:t xml:space="preserve"> </w:t>
      </w:r>
      <w:r>
        <w:t>Professions</w:t>
      </w:r>
      <w:r>
        <w:rPr>
          <w:spacing w:val="-3"/>
        </w:rPr>
        <w:t xml:space="preserve"> </w:t>
      </w:r>
      <w:r>
        <w:t>Programs</w:t>
      </w:r>
      <w:r w:rsidR="00E409DA">
        <w:t xml:space="preserve">             </w:t>
      </w:r>
      <w:hyperlink r:id="rId11" w:history="1">
        <w:r w:rsidR="00E409DA" w:rsidRPr="007D1A89">
          <w:rPr>
            <w:rStyle w:val="Hyperlink"/>
            <w:w w:val="95"/>
          </w:rPr>
          <w:t>bokros_c@mercer.edu</w:t>
        </w:r>
      </w:hyperlink>
    </w:p>
    <w:p w14:paraId="2F3B7762" w14:textId="34ED9A5B" w:rsidR="003647C7" w:rsidRDefault="00E409DA">
      <w:pPr>
        <w:pStyle w:val="BodyText"/>
        <w:tabs>
          <w:tab w:val="left" w:pos="7339"/>
        </w:tabs>
        <w:spacing w:before="2"/>
        <w:ind w:left="859" w:right="1713"/>
      </w:pPr>
      <w:r>
        <w:t>Dana Horsford</w:t>
      </w:r>
      <w:r w:rsidR="00B93003">
        <w:t>, Director of New</w:t>
      </w:r>
      <w:r w:rsidR="00B93003">
        <w:rPr>
          <w:spacing w:val="-15"/>
        </w:rPr>
        <w:t xml:space="preserve"> </w:t>
      </w:r>
      <w:r w:rsidR="00B93003">
        <w:t>Student</w:t>
      </w:r>
      <w:r w:rsidR="00B93003">
        <w:rPr>
          <w:spacing w:val="-2"/>
        </w:rPr>
        <w:t xml:space="preserve"> </w:t>
      </w:r>
      <w:r w:rsidR="00B93003">
        <w:t>Programs</w:t>
      </w:r>
      <w:r>
        <w:t xml:space="preserve">                                </w:t>
      </w:r>
      <w:hyperlink r:id="rId12" w:history="1">
        <w:r w:rsidRPr="007D1A89">
          <w:rPr>
            <w:rStyle w:val="Hyperlink"/>
          </w:rPr>
          <w:t>horsford_da@mercer.edu</w:t>
        </w:r>
      </w:hyperlink>
    </w:p>
    <w:p w14:paraId="5EA96B19" w14:textId="77777777" w:rsidR="00E409DA" w:rsidRDefault="00E409DA">
      <w:pPr>
        <w:pStyle w:val="BodyText"/>
        <w:spacing w:before="5"/>
        <w:rPr>
          <w:sz w:val="18"/>
        </w:rPr>
      </w:pPr>
    </w:p>
    <w:p w14:paraId="2F3B7763" w14:textId="187FFC25" w:rsidR="003647C7" w:rsidRDefault="00D32D5C">
      <w:pPr>
        <w:pStyle w:val="BodyText"/>
        <w:spacing w:before="5"/>
        <w:rPr>
          <w:sz w:val="18"/>
        </w:rPr>
      </w:pPr>
      <w:r>
        <w:rPr>
          <w:noProof/>
        </w:rPr>
        <mc:AlternateContent>
          <mc:Choice Requires="wps">
            <w:drawing>
              <wp:anchor distT="0" distB="0" distL="0" distR="0" simplePos="0" relativeHeight="251659264" behindDoc="1" locked="0" layoutInCell="1" allowOverlap="1" wp14:anchorId="2F3B7892" wp14:editId="711A496E">
                <wp:simplePos x="0" y="0"/>
                <wp:positionH relativeFrom="page">
                  <wp:posOffset>438785</wp:posOffset>
                </wp:positionH>
                <wp:positionV relativeFrom="paragraph">
                  <wp:posOffset>169545</wp:posOffset>
                </wp:positionV>
                <wp:extent cx="689483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43775" id="Freeform 9" o:spid="_x0000_s1026" style="position:absolute;margin-left:34.55pt;margin-top:13.35pt;width:542.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" path="m,l10858,e" filled="f" strokeweight="1.44pt">
                <v:path arrowok="t" o:connecttype="custom" o:connectlocs="0,0;6894830,0" o:connectangles="0,0"/>
                <w10:wrap type="topAndBottom" anchorx="page"/>
              </v:shape>
            </w:pict>
          </mc:Fallback>
        </mc:AlternateContent>
      </w:r>
    </w:p>
    <w:p w14:paraId="2F3B7764" w14:textId="77777777" w:rsidR="003647C7" w:rsidRDefault="003647C7">
      <w:pPr>
        <w:pStyle w:val="BodyText"/>
        <w:spacing w:before="8"/>
        <w:rPr>
          <w:sz w:val="8"/>
        </w:rPr>
      </w:pPr>
    </w:p>
    <w:p w14:paraId="2F3B7765" w14:textId="77777777" w:rsidR="003647C7" w:rsidRDefault="00B93003">
      <w:pPr>
        <w:pStyle w:val="Heading1"/>
      </w:pPr>
      <w:r>
        <w:t>Learning Outcomes</w:t>
      </w:r>
    </w:p>
    <w:p w14:paraId="2F3B7766" w14:textId="77777777" w:rsidR="003647C7" w:rsidRDefault="00B93003">
      <w:pPr>
        <w:pStyle w:val="BodyText"/>
        <w:spacing w:before="3"/>
        <w:ind w:left="139"/>
      </w:pPr>
      <w:r>
        <w:t>Upon successful completion of an advising and registration cycle, you should be able to:</w:t>
      </w:r>
    </w:p>
    <w:p w14:paraId="2F3B7767" w14:textId="77777777" w:rsidR="003647C7" w:rsidRDefault="00B93003">
      <w:pPr>
        <w:pStyle w:val="ListParagraph"/>
        <w:numPr>
          <w:ilvl w:val="0"/>
          <w:numId w:val="1"/>
        </w:numPr>
        <w:tabs>
          <w:tab w:val="left" w:pos="859"/>
          <w:tab w:val="left" w:pos="860"/>
        </w:tabs>
        <w:spacing w:before="1" w:line="245" w:lineRule="exact"/>
        <w:ind w:hanging="361"/>
        <w:rPr>
          <w:sz w:val="20"/>
        </w:rPr>
      </w:pPr>
      <w:r>
        <w:rPr>
          <w:sz w:val="20"/>
        </w:rPr>
        <w:t>Identify personal responsibilities in preparing for and following up to advising</w:t>
      </w:r>
      <w:r>
        <w:rPr>
          <w:spacing w:val="-17"/>
          <w:sz w:val="20"/>
        </w:rPr>
        <w:t xml:space="preserve"> </w:t>
      </w:r>
      <w:r>
        <w:rPr>
          <w:sz w:val="20"/>
        </w:rPr>
        <w:t>appointments;</w:t>
      </w:r>
    </w:p>
    <w:p w14:paraId="2F3B7768" w14:textId="77777777" w:rsidR="003647C7" w:rsidRDefault="00B93003">
      <w:pPr>
        <w:pStyle w:val="ListParagraph"/>
        <w:numPr>
          <w:ilvl w:val="0"/>
          <w:numId w:val="1"/>
        </w:numPr>
        <w:tabs>
          <w:tab w:val="left" w:pos="859"/>
          <w:tab w:val="left" w:pos="860"/>
        </w:tabs>
        <w:spacing w:line="244" w:lineRule="exact"/>
        <w:ind w:hanging="361"/>
        <w:rPr>
          <w:sz w:val="20"/>
        </w:rPr>
      </w:pPr>
      <w:r>
        <w:rPr>
          <w:sz w:val="20"/>
        </w:rPr>
        <w:t>View and interpret evaluated transfer credit and earned credit via your unofficial</w:t>
      </w:r>
      <w:r>
        <w:rPr>
          <w:spacing w:val="-9"/>
          <w:sz w:val="20"/>
        </w:rPr>
        <w:t xml:space="preserve"> </w:t>
      </w:r>
      <w:r>
        <w:rPr>
          <w:sz w:val="20"/>
        </w:rPr>
        <w:t>transcript;</w:t>
      </w:r>
    </w:p>
    <w:p w14:paraId="2F3B7769" w14:textId="77777777" w:rsidR="003647C7" w:rsidRDefault="00B93003">
      <w:pPr>
        <w:pStyle w:val="ListParagraph"/>
        <w:numPr>
          <w:ilvl w:val="0"/>
          <w:numId w:val="1"/>
        </w:numPr>
        <w:tabs>
          <w:tab w:val="left" w:pos="859"/>
          <w:tab w:val="left" w:pos="860"/>
        </w:tabs>
        <w:spacing w:line="242" w:lineRule="exact"/>
        <w:ind w:hanging="361"/>
        <w:rPr>
          <w:sz w:val="20"/>
        </w:rPr>
      </w:pPr>
      <w:r>
        <w:rPr>
          <w:sz w:val="20"/>
        </w:rPr>
        <w:t>Navigate University Catalog to identify your degree</w:t>
      </w:r>
      <w:r>
        <w:rPr>
          <w:spacing w:val="-9"/>
          <w:sz w:val="20"/>
        </w:rPr>
        <w:t xml:space="preserve"> </w:t>
      </w:r>
      <w:r>
        <w:rPr>
          <w:sz w:val="20"/>
        </w:rPr>
        <w:t>requirements;</w:t>
      </w:r>
    </w:p>
    <w:p w14:paraId="2F3B776A" w14:textId="77777777" w:rsidR="003647C7" w:rsidRDefault="00B93003">
      <w:pPr>
        <w:pStyle w:val="ListParagraph"/>
        <w:numPr>
          <w:ilvl w:val="0"/>
          <w:numId w:val="1"/>
        </w:numPr>
        <w:tabs>
          <w:tab w:val="left" w:pos="859"/>
          <w:tab w:val="left" w:pos="860"/>
        </w:tabs>
        <w:spacing w:line="244" w:lineRule="exact"/>
        <w:ind w:hanging="361"/>
        <w:rPr>
          <w:sz w:val="20"/>
        </w:rPr>
      </w:pPr>
      <w:r>
        <w:rPr>
          <w:sz w:val="20"/>
        </w:rPr>
        <w:t>Create and maintain a personal academic</w:t>
      </w:r>
      <w:r>
        <w:rPr>
          <w:spacing w:val="-3"/>
          <w:sz w:val="20"/>
        </w:rPr>
        <w:t xml:space="preserve"> </w:t>
      </w:r>
      <w:r>
        <w:rPr>
          <w:sz w:val="20"/>
        </w:rPr>
        <w:t>plan;</w:t>
      </w:r>
    </w:p>
    <w:p w14:paraId="2F3B776B" w14:textId="77777777" w:rsidR="003647C7" w:rsidRDefault="00B93003">
      <w:pPr>
        <w:pStyle w:val="ListParagraph"/>
        <w:numPr>
          <w:ilvl w:val="0"/>
          <w:numId w:val="1"/>
        </w:numPr>
        <w:tabs>
          <w:tab w:val="left" w:pos="859"/>
          <w:tab w:val="left" w:pos="860"/>
        </w:tabs>
        <w:spacing w:line="244" w:lineRule="exact"/>
        <w:ind w:hanging="361"/>
        <w:rPr>
          <w:sz w:val="20"/>
        </w:rPr>
      </w:pPr>
      <w:r>
        <w:rPr>
          <w:sz w:val="20"/>
        </w:rPr>
        <w:t>Develop an academic success plan based upon four-week and midterm instructor</w:t>
      </w:r>
      <w:r>
        <w:rPr>
          <w:spacing w:val="-6"/>
          <w:sz w:val="20"/>
        </w:rPr>
        <w:t xml:space="preserve"> </w:t>
      </w:r>
      <w:r>
        <w:rPr>
          <w:sz w:val="20"/>
        </w:rPr>
        <w:t>feedback;</w:t>
      </w:r>
    </w:p>
    <w:p w14:paraId="2F3B776C" w14:textId="77777777" w:rsidR="003647C7" w:rsidRDefault="00B93003">
      <w:pPr>
        <w:pStyle w:val="ListParagraph"/>
        <w:numPr>
          <w:ilvl w:val="0"/>
          <w:numId w:val="1"/>
        </w:numPr>
        <w:tabs>
          <w:tab w:val="left" w:pos="859"/>
          <w:tab w:val="left" w:pos="860"/>
        </w:tabs>
        <w:spacing w:line="244" w:lineRule="exact"/>
        <w:ind w:hanging="361"/>
        <w:rPr>
          <w:sz w:val="20"/>
        </w:rPr>
      </w:pPr>
      <w:r>
        <w:rPr>
          <w:sz w:val="20"/>
        </w:rPr>
        <w:t>Utilize the Class Schedule to determine course offerings in both current and future</w:t>
      </w:r>
      <w:r>
        <w:rPr>
          <w:spacing w:val="-18"/>
          <w:sz w:val="20"/>
        </w:rPr>
        <w:t xml:space="preserve"> </w:t>
      </w:r>
      <w:r>
        <w:rPr>
          <w:sz w:val="20"/>
        </w:rPr>
        <w:t>semester(s);</w:t>
      </w:r>
    </w:p>
    <w:p w14:paraId="2F3B776D" w14:textId="77777777" w:rsidR="003647C7" w:rsidRDefault="00B93003">
      <w:pPr>
        <w:pStyle w:val="ListParagraph"/>
        <w:numPr>
          <w:ilvl w:val="0"/>
          <w:numId w:val="1"/>
        </w:numPr>
        <w:tabs>
          <w:tab w:val="left" w:pos="859"/>
          <w:tab w:val="left" w:pos="860"/>
        </w:tabs>
        <w:spacing w:before="2" w:line="237" w:lineRule="auto"/>
        <w:ind w:right="196"/>
        <w:rPr>
          <w:sz w:val="20"/>
        </w:rPr>
      </w:pPr>
      <w:r>
        <w:rPr>
          <w:sz w:val="20"/>
        </w:rPr>
        <w:t>Discuss personal challenges and strengths in the classroom, assess what caused them and how to resolve them, and implement action plans to avoid pitfalls in the</w:t>
      </w:r>
      <w:r>
        <w:rPr>
          <w:spacing w:val="3"/>
          <w:sz w:val="20"/>
        </w:rPr>
        <w:t xml:space="preserve"> </w:t>
      </w:r>
      <w:r>
        <w:rPr>
          <w:sz w:val="20"/>
        </w:rPr>
        <w:t>future;</w:t>
      </w:r>
    </w:p>
    <w:p w14:paraId="2F3B776E" w14:textId="77777777" w:rsidR="003647C7" w:rsidRDefault="00B93003">
      <w:pPr>
        <w:pStyle w:val="ListParagraph"/>
        <w:numPr>
          <w:ilvl w:val="0"/>
          <w:numId w:val="1"/>
        </w:numPr>
        <w:tabs>
          <w:tab w:val="left" w:pos="859"/>
          <w:tab w:val="left" w:pos="860"/>
        </w:tabs>
        <w:ind w:right="592"/>
        <w:rPr>
          <w:sz w:val="20"/>
        </w:rPr>
      </w:pPr>
      <w:r>
        <w:rPr>
          <w:sz w:val="20"/>
        </w:rPr>
        <w:t xml:space="preserve">Apply the </w:t>
      </w:r>
      <w:r>
        <w:rPr>
          <w:i/>
          <w:sz w:val="20"/>
        </w:rPr>
        <w:t xml:space="preserve">Orangeprint </w:t>
      </w:r>
      <w:r>
        <w:rPr>
          <w:sz w:val="20"/>
        </w:rPr>
        <w:t>to your classroom experiences, co-curricular involvements, and academic, career, and personal</w:t>
      </w:r>
      <w:r>
        <w:rPr>
          <w:spacing w:val="-3"/>
          <w:sz w:val="20"/>
        </w:rPr>
        <w:t xml:space="preserve"> </w:t>
      </w:r>
      <w:r>
        <w:rPr>
          <w:sz w:val="20"/>
        </w:rPr>
        <w:t>goals;</w:t>
      </w:r>
    </w:p>
    <w:p w14:paraId="2F3B776F" w14:textId="77777777" w:rsidR="003647C7" w:rsidRDefault="00B93003">
      <w:pPr>
        <w:pStyle w:val="ListParagraph"/>
        <w:numPr>
          <w:ilvl w:val="0"/>
          <w:numId w:val="1"/>
        </w:numPr>
        <w:tabs>
          <w:tab w:val="left" w:pos="858"/>
          <w:tab w:val="left" w:pos="859"/>
        </w:tabs>
        <w:ind w:left="858" w:right="170"/>
        <w:rPr>
          <w:sz w:val="20"/>
        </w:rPr>
      </w:pPr>
      <w:r>
        <w:rPr>
          <w:sz w:val="20"/>
        </w:rPr>
        <w:t>Arrange</w:t>
      </w:r>
      <w:r>
        <w:rPr>
          <w:spacing w:val="-4"/>
          <w:sz w:val="20"/>
        </w:rPr>
        <w:t xml:space="preserve"> </w:t>
      </w:r>
      <w:r>
        <w:rPr>
          <w:sz w:val="20"/>
        </w:rPr>
        <w:t>hands-on</w:t>
      </w:r>
      <w:r>
        <w:rPr>
          <w:spacing w:val="-4"/>
          <w:sz w:val="20"/>
        </w:rPr>
        <w:t xml:space="preserve"> </w:t>
      </w:r>
      <w:r>
        <w:rPr>
          <w:sz w:val="20"/>
        </w:rPr>
        <w:t>learning</w:t>
      </w:r>
      <w:r>
        <w:rPr>
          <w:spacing w:val="-3"/>
          <w:sz w:val="20"/>
        </w:rPr>
        <w:t xml:space="preserve"> </w:t>
      </w:r>
      <w:r>
        <w:rPr>
          <w:sz w:val="20"/>
        </w:rPr>
        <w:t>experiences</w:t>
      </w:r>
      <w:r>
        <w:rPr>
          <w:spacing w:val="-5"/>
          <w:sz w:val="20"/>
        </w:rPr>
        <w:t xml:space="preserve"> </w:t>
      </w:r>
      <w:r>
        <w:rPr>
          <w:sz w:val="20"/>
        </w:rPr>
        <w:t>outside</w:t>
      </w:r>
      <w:r>
        <w:rPr>
          <w:spacing w:val="-3"/>
          <w:sz w:val="20"/>
        </w:rPr>
        <w:t xml:space="preserve"> </w:t>
      </w:r>
      <w:r>
        <w:rPr>
          <w:sz w:val="20"/>
        </w:rPr>
        <w:t>the</w:t>
      </w:r>
      <w:r>
        <w:rPr>
          <w:spacing w:val="-6"/>
          <w:sz w:val="20"/>
        </w:rPr>
        <w:t xml:space="preserve"> </w:t>
      </w:r>
      <w:r>
        <w:rPr>
          <w:sz w:val="20"/>
        </w:rPr>
        <w:t>classroom through</w:t>
      </w:r>
      <w:r>
        <w:rPr>
          <w:spacing w:val="-3"/>
          <w:sz w:val="20"/>
        </w:rPr>
        <w:t xml:space="preserve"> </w:t>
      </w:r>
      <w:r>
        <w:rPr>
          <w:sz w:val="20"/>
        </w:rPr>
        <w:t>internships,</w:t>
      </w:r>
      <w:r>
        <w:rPr>
          <w:spacing w:val="-6"/>
          <w:sz w:val="20"/>
        </w:rPr>
        <w:t xml:space="preserve"> </w:t>
      </w:r>
      <w:r>
        <w:rPr>
          <w:sz w:val="20"/>
        </w:rPr>
        <w:t>study</w:t>
      </w:r>
      <w:r>
        <w:rPr>
          <w:spacing w:val="-8"/>
          <w:sz w:val="20"/>
        </w:rPr>
        <w:t xml:space="preserve"> </w:t>
      </w:r>
      <w:r>
        <w:rPr>
          <w:sz w:val="20"/>
        </w:rPr>
        <w:t>abroad,</w:t>
      </w:r>
      <w:r>
        <w:rPr>
          <w:spacing w:val="-4"/>
          <w:sz w:val="20"/>
        </w:rPr>
        <w:t xml:space="preserve"> </w:t>
      </w:r>
      <w:r>
        <w:rPr>
          <w:sz w:val="20"/>
        </w:rPr>
        <w:t>and</w:t>
      </w:r>
      <w:r>
        <w:rPr>
          <w:spacing w:val="-5"/>
          <w:sz w:val="20"/>
        </w:rPr>
        <w:t xml:space="preserve"> </w:t>
      </w:r>
      <w:r>
        <w:rPr>
          <w:sz w:val="20"/>
        </w:rPr>
        <w:t>experiential learning</w:t>
      </w:r>
      <w:r>
        <w:rPr>
          <w:spacing w:val="-2"/>
          <w:sz w:val="20"/>
        </w:rPr>
        <w:t xml:space="preserve"> </w:t>
      </w:r>
      <w:r>
        <w:rPr>
          <w:sz w:val="20"/>
        </w:rPr>
        <w:t>opportunities;</w:t>
      </w:r>
    </w:p>
    <w:p w14:paraId="2F3B7770" w14:textId="77777777" w:rsidR="003647C7" w:rsidRDefault="00B93003">
      <w:pPr>
        <w:pStyle w:val="ListParagraph"/>
        <w:numPr>
          <w:ilvl w:val="0"/>
          <w:numId w:val="1"/>
        </w:numPr>
        <w:tabs>
          <w:tab w:val="left" w:pos="858"/>
          <w:tab w:val="left" w:pos="859"/>
        </w:tabs>
        <w:ind w:left="858" w:hanging="361"/>
        <w:rPr>
          <w:sz w:val="20"/>
        </w:rPr>
      </w:pPr>
      <w:r>
        <w:rPr>
          <w:sz w:val="20"/>
        </w:rPr>
        <w:t>Seek assistance from advising and registration resources to support your success at</w:t>
      </w:r>
      <w:r>
        <w:rPr>
          <w:spacing w:val="-4"/>
          <w:sz w:val="20"/>
        </w:rPr>
        <w:t xml:space="preserve"> </w:t>
      </w:r>
      <w:r>
        <w:rPr>
          <w:sz w:val="20"/>
        </w:rPr>
        <w:t>Mercer.</w:t>
      </w:r>
    </w:p>
    <w:p w14:paraId="2F3B7771" w14:textId="49AA3DB2" w:rsidR="003647C7" w:rsidRDefault="00D32D5C">
      <w:pPr>
        <w:pStyle w:val="BodyText"/>
        <w:spacing w:before="3"/>
        <w:rPr>
          <w:sz w:val="18"/>
        </w:rPr>
      </w:pPr>
      <w:r>
        <w:rPr>
          <w:noProof/>
        </w:rPr>
        <mc:AlternateContent>
          <mc:Choice Requires="wps">
            <w:drawing>
              <wp:anchor distT="0" distB="0" distL="0" distR="0" simplePos="0" relativeHeight="251660288" behindDoc="1" locked="0" layoutInCell="1" allowOverlap="1" wp14:anchorId="2F3B7893" wp14:editId="5AE2CB9D">
                <wp:simplePos x="0" y="0"/>
                <wp:positionH relativeFrom="page">
                  <wp:posOffset>438785</wp:posOffset>
                </wp:positionH>
                <wp:positionV relativeFrom="paragraph">
                  <wp:posOffset>167640</wp:posOffset>
                </wp:positionV>
                <wp:extent cx="689483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75880" id="Freeform 8" o:spid="_x0000_s1026" style="position:absolute;margin-left:34.55pt;margin-top:13.2pt;width:542.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" path="m,l10858,e" filled="f" strokeweight="1.44pt">
                <v:path arrowok="t" o:connecttype="custom" o:connectlocs="0,0;6894830,0" o:connectangles="0,0"/>
                <w10:wrap type="topAndBottom" anchorx="page"/>
              </v:shape>
            </w:pict>
          </mc:Fallback>
        </mc:AlternateContent>
      </w:r>
    </w:p>
    <w:p w14:paraId="2F3B7772" w14:textId="77777777" w:rsidR="003647C7" w:rsidRDefault="003647C7">
      <w:pPr>
        <w:pStyle w:val="BodyText"/>
        <w:spacing w:before="8"/>
        <w:rPr>
          <w:sz w:val="8"/>
        </w:rPr>
      </w:pPr>
    </w:p>
    <w:p w14:paraId="2F3B7773" w14:textId="2DAF8121" w:rsidR="003647C7" w:rsidRDefault="00B93003">
      <w:pPr>
        <w:pStyle w:val="Heading1"/>
      </w:pPr>
      <w:bookmarkStart w:id="0" w:name="_GoBack"/>
      <w:bookmarkEnd w:id="0"/>
      <w:r>
        <w:t>Required Materials</w:t>
      </w:r>
    </w:p>
    <w:p w14:paraId="2F3B7774" w14:textId="77777777" w:rsidR="003647C7" w:rsidRDefault="00B93003">
      <w:pPr>
        <w:pStyle w:val="BodyText"/>
        <w:spacing w:before="3"/>
        <w:ind w:left="140"/>
      </w:pPr>
      <w:r>
        <w:t>The following materials support your advising and registration process:</w:t>
      </w:r>
    </w:p>
    <w:p w14:paraId="2F3B7775" w14:textId="77777777" w:rsidR="003647C7" w:rsidRDefault="003647C7">
      <w:pPr>
        <w:sectPr w:rsidR="003647C7">
          <w:footerReference w:type="default" r:id="rId13"/>
          <w:type w:val="continuous"/>
          <w:pgSz w:w="12240" w:h="15840"/>
          <w:pgMar w:top="640" w:right="580" w:bottom="1180" w:left="580" w:header="720" w:footer="997" w:gutter="0"/>
          <w:pgNumType w:start="1"/>
          <w:cols w:space="720"/>
        </w:sectPr>
      </w:pPr>
    </w:p>
    <w:p w14:paraId="2F3B7776" w14:textId="77777777" w:rsidR="003647C7" w:rsidRDefault="00B93003">
      <w:pPr>
        <w:pStyle w:val="Heading1"/>
        <w:spacing w:before="75"/>
      </w:pPr>
      <w:r>
        <w:lastRenderedPageBreak/>
        <w:t>University Catalog</w:t>
      </w:r>
    </w:p>
    <w:p w14:paraId="2F3B7777" w14:textId="77777777" w:rsidR="003647C7" w:rsidRDefault="00B93003">
      <w:pPr>
        <w:pStyle w:val="BodyText"/>
        <w:spacing w:before="2"/>
        <w:ind w:left="140" w:right="359"/>
      </w:pPr>
      <w:r>
        <w:t xml:space="preserve">Utilize the University Catalog that matches your first year of enrollment (unless you have submitted the appeal form and been approved to study under another catalog). View an electronic copy on the Registrar’s website: </w:t>
      </w:r>
      <w:hyperlink r:id="rId14">
        <w:r>
          <w:rPr>
            <w:color w:val="0000FF"/>
            <w:u w:val="single" w:color="0000FF"/>
          </w:rPr>
          <w:t>registrar.mercer.edu/</w:t>
        </w:r>
        <w:proofErr w:type="spellStart"/>
        <w:r>
          <w:rPr>
            <w:color w:val="0000FF"/>
            <w:u w:val="single" w:color="0000FF"/>
          </w:rPr>
          <w:t>macon</w:t>
        </w:r>
        <w:proofErr w:type="spellEnd"/>
        <w:r>
          <w:rPr>
            <w:color w:val="0000FF"/>
            <w:u w:val="single" w:color="0000FF"/>
          </w:rPr>
          <w:t>/</w:t>
        </w:r>
        <w:proofErr w:type="spellStart"/>
        <w:r>
          <w:rPr>
            <w:color w:val="0000FF"/>
            <w:u w:val="single" w:color="0000FF"/>
          </w:rPr>
          <w:t>catalogs.cfm</w:t>
        </w:r>
        <w:proofErr w:type="spellEnd"/>
        <w:r>
          <w:t>.</w:t>
        </w:r>
      </w:hyperlink>
    </w:p>
    <w:p w14:paraId="2F3B7778" w14:textId="77777777" w:rsidR="003647C7" w:rsidRDefault="003647C7">
      <w:pPr>
        <w:pStyle w:val="BodyText"/>
        <w:spacing w:before="8"/>
        <w:rPr>
          <w:sz w:val="11"/>
        </w:rPr>
      </w:pPr>
    </w:p>
    <w:p w14:paraId="2F3B7779" w14:textId="77777777" w:rsidR="003647C7" w:rsidRDefault="00B93003">
      <w:pPr>
        <w:pStyle w:val="Heading1"/>
      </w:pPr>
      <w:r>
        <w:t>Class Schedule and Open Seat Report</w:t>
      </w:r>
    </w:p>
    <w:p w14:paraId="2F3B777A" w14:textId="77777777" w:rsidR="003647C7" w:rsidRDefault="00B93003">
      <w:pPr>
        <w:pStyle w:val="BodyText"/>
        <w:spacing w:before="3"/>
        <w:ind w:left="139" w:right="510"/>
      </w:pPr>
      <w:r>
        <w:t xml:space="preserve">View archived, current, and future semester’s real-time class schedule(s) on the Registrar’s website: </w:t>
      </w:r>
      <w:hyperlink r:id="rId15">
        <w:r>
          <w:rPr>
            <w:color w:val="0000FF"/>
            <w:u w:val="single" w:color="0000FF"/>
          </w:rPr>
          <w:t>registrar.mercer.edu/</w:t>
        </w:r>
        <w:proofErr w:type="spellStart"/>
        <w:r>
          <w:rPr>
            <w:color w:val="0000FF"/>
            <w:u w:val="single" w:color="0000FF"/>
          </w:rPr>
          <w:t>macon</w:t>
        </w:r>
        <w:proofErr w:type="spellEnd"/>
        <w:r>
          <w:rPr>
            <w:color w:val="0000FF"/>
            <w:u w:val="single" w:color="0000FF"/>
          </w:rPr>
          <w:t>/class-</w:t>
        </w:r>
        <w:proofErr w:type="spellStart"/>
        <w:r>
          <w:rPr>
            <w:color w:val="0000FF"/>
            <w:u w:val="single" w:color="0000FF"/>
          </w:rPr>
          <w:t>schedules.cfm</w:t>
        </w:r>
        <w:proofErr w:type="spellEnd"/>
        <w:r>
          <w:t xml:space="preserve">. </w:t>
        </w:r>
      </w:hyperlink>
      <w:r>
        <w:t>Select your desired term by clicking the appropriate radio button. To load all courses on one screen for easy viewing, scroll to the bottom of the chart and select “all” or click the excel document icon to export data into an excel document. View open seats in a course in the “# Seats Available” column.</w:t>
      </w:r>
    </w:p>
    <w:p w14:paraId="2F3B777B" w14:textId="77777777" w:rsidR="003647C7" w:rsidRDefault="003647C7">
      <w:pPr>
        <w:pStyle w:val="BodyText"/>
        <w:spacing w:before="8"/>
        <w:rPr>
          <w:sz w:val="19"/>
        </w:rPr>
      </w:pPr>
    </w:p>
    <w:p w14:paraId="2F3B777C" w14:textId="77777777" w:rsidR="003647C7" w:rsidRDefault="00B93003">
      <w:pPr>
        <w:pStyle w:val="Heading1"/>
        <w:spacing w:before="0"/>
      </w:pPr>
      <w:r>
        <w:t>Academic Planning Worksheet</w:t>
      </w:r>
    </w:p>
    <w:p w14:paraId="2F3B777D" w14:textId="77777777" w:rsidR="003647C7" w:rsidRDefault="00B93003">
      <w:pPr>
        <w:pStyle w:val="BodyText"/>
        <w:spacing w:before="3"/>
        <w:ind w:left="140" w:right="149"/>
      </w:pPr>
      <w:r>
        <w:t xml:space="preserve">Outline your transfer credit, general education requirements, major and minor coursework, and pre-professional goals while recognizing what should be achieved each semester as you work toward graduation requirements. Download the academic planning worksheet or electronic academic planning excel file on the Office of Academic and Advising Services’ website: </w:t>
      </w:r>
      <w:r>
        <w:rPr>
          <w:color w:val="0000FF"/>
          <w:u w:val="single" w:color="0000FF"/>
        </w:rPr>
        <w:t>aas.mercer.edu/for-students/creating-a-4-year-plan/</w:t>
      </w:r>
      <w:r>
        <w:t>.</w:t>
      </w:r>
    </w:p>
    <w:p w14:paraId="2F3B777E" w14:textId="77777777" w:rsidR="003647C7" w:rsidRDefault="003647C7">
      <w:pPr>
        <w:pStyle w:val="BodyText"/>
        <w:spacing w:before="10"/>
        <w:rPr>
          <w:sz w:val="11"/>
        </w:rPr>
      </w:pPr>
    </w:p>
    <w:p w14:paraId="2F3B777F" w14:textId="450C004A" w:rsidR="003647C7" w:rsidRDefault="00E409DA" w:rsidP="00B35778">
      <w:pPr>
        <w:pStyle w:val="Heading2"/>
        <w:spacing w:before="93"/>
      </w:pPr>
      <w:r>
        <w:t>Four</w:t>
      </w:r>
      <w:r w:rsidR="00B35778">
        <w:t>-Year Academic Plan</w:t>
      </w:r>
    </w:p>
    <w:p w14:paraId="2F3B7781" w14:textId="4A74A7A2" w:rsidR="003647C7" w:rsidRDefault="00B35778" w:rsidP="00B35778">
      <w:pPr>
        <w:pStyle w:val="BodyText"/>
        <w:spacing w:before="2"/>
        <w:ind w:left="140"/>
      </w:pPr>
      <w:r w:rsidRPr="00B35778">
        <w:t>Begin your </w:t>
      </w:r>
      <w:hyperlink r:id="rId16" w:history="1">
        <w:r w:rsidRPr="00B35778">
          <w:rPr>
            <w:rStyle w:val="Hyperlink"/>
          </w:rPr>
          <w:t>4-Year Academic Plan</w:t>
        </w:r>
      </w:hyperlink>
      <w:r w:rsidRPr="00B35778">
        <w:t> by utilizing the Academic Planning worksheet or download, save, build, and edit you</w:t>
      </w:r>
      <w:r>
        <w:t xml:space="preserve"> </w:t>
      </w:r>
      <w:r w:rsidRPr="00B35778">
        <w:t>electronic copy of your </w:t>
      </w:r>
      <w:hyperlink r:id="rId17" w:history="1">
        <w:r w:rsidRPr="00B35778">
          <w:rPr>
            <w:rStyle w:val="Hyperlink"/>
          </w:rPr>
          <w:t>Academic Plan</w:t>
        </w:r>
      </w:hyperlink>
      <w:r w:rsidRPr="00B35778">
        <w:t>.</w:t>
      </w:r>
    </w:p>
    <w:p w14:paraId="78CC2357" w14:textId="77777777" w:rsidR="00B35778" w:rsidRDefault="00B35778" w:rsidP="00B35778">
      <w:pPr>
        <w:pStyle w:val="BodyText"/>
        <w:spacing w:before="2"/>
        <w:rPr>
          <w:sz w:val="11"/>
        </w:rPr>
      </w:pPr>
    </w:p>
    <w:p w14:paraId="2F3B7782" w14:textId="77777777" w:rsidR="003647C7" w:rsidRDefault="00B93003">
      <w:pPr>
        <w:pStyle w:val="Heading1"/>
      </w:pPr>
      <w:r>
        <w:t>Unofficial Transcript</w:t>
      </w:r>
    </w:p>
    <w:p w14:paraId="2F3B7783" w14:textId="77777777" w:rsidR="003647C7" w:rsidRDefault="00B93003">
      <w:pPr>
        <w:pStyle w:val="BodyText"/>
        <w:spacing w:before="3"/>
        <w:ind w:left="140"/>
      </w:pPr>
      <w:r>
        <w:t xml:space="preserve">View your unofficial transcript, found on your </w:t>
      </w:r>
      <w:proofErr w:type="spellStart"/>
      <w:r>
        <w:t>MyMercer</w:t>
      </w:r>
      <w:proofErr w:type="spellEnd"/>
      <w:r>
        <w:t xml:space="preserve"> account under the “Self Help Center,” to identify your evaluated transfer credit (if applicable) and their Mercer equivalencies.</w:t>
      </w:r>
    </w:p>
    <w:p w14:paraId="2F3B7784" w14:textId="77777777" w:rsidR="003647C7" w:rsidRDefault="003647C7">
      <w:pPr>
        <w:pStyle w:val="BodyText"/>
        <w:spacing w:before="8"/>
        <w:rPr>
          <w:sz w:val="19"/>
        </w:rPr>
      </w:pPr>
    </w:p>
    <w:p w14:paraId="2F3B7785" w14:textId="77777777" w:rsidR="003647C7" w:rsidRDefault="00B93003">
      <w:pPr>
        <w:pStyle w:val="Heading1"/>
        <w:spacing w:before="0"/>
      </w:pPr>
      <w:r>
        <w:t>Registration Form</w:t>
      </w:r>
    </w:p>
    <w:p w14:paraId="2F3B7786" w14:textId="2F6214F0" w:rsidR="003647C7" w:rsidRDefault="00B93003">
      <w:pPr>
        <w:pStyle w:val="BodyText"/>
        <w:spacing w:before="3"/>
        <w:ind w:left="140" w:right="226"/>
      </w:pPr>
      <w:r>
        <w:t xml:space="preserve">After identifying your desired and potential alternate courses for the upcoming semester as outlined by your academic plan, complete the Registration Form found on the Registrar’s website: </w:t>
      </w:r>
      <w:hyperlink r:id="rId18" w:history="1">
        <w:r w:rsidR="00B35778" w:rsidRPr="007D1A89">
          <w:rPr>
            <w:rStyle w:val="Hyperlink"/>
          </w:rPr>
          <w:t xml:space="preserve"> https://registrar.mercer.edu/macon/forms.cfm  </w:t>
        </w:r>
      </w:hyperlink>
      <w:r>
        <w:t>Take your Registration Form(s) to your advising appointment for review with your academic advisor.</w:t>
      </w:r>
    </w:p>
    <w:p w14:paraId="2F3B7787" w14:textId="77777777" w:rsidR="003647C7" w:rsidRDefault="003647C7">
      <w:pPr>
        <w:pStyle w:val="BodyText"/>
        <w:spacing w:before="10"/>
        <w:rPr>
          <w:sz w:val="19"/>
        </w:rPr>
      </w:pPr>
    </w:p>
    <w:p w14:paraId="2F3B7788" w14:textId="77777777" w:rsidR="003647C7" w:rsidRDefault="00B93003">
      <w:pPr>
        <w:pStyle w:val="Heading1"/>
        <w:spacing w:before="1"/>
      </w:pPr>
      <w:r>
        <w:t>Trial Schedule Worksheet</w:t>
      </w:r>
    </w:p>
    <w:p w14:paraId="2F3B7789" w14:textId="3E72612A" w:rsidR="003647C7" w:rsidRDefault="00B93003">
      <w:pPr>
        <w:pStyle w:val="BodyText"/>
        <w:ind w:left="140"/>
      </w:pPr>
      <w:r>
        <w:t xml:space="preserve">Outline your desired and potential alternate courses from your Registration Form into daily time blocks using the Trial Schedule Worksheet on the Registrar’s website: </w:t>
      </w:r>
      <w:hyperlink r:id="rId19" w:history="1">
        <w:r w:rsidR="00B35778" w:rsidRPr="007D1A89">
          <w:rPr>
            <w:rStyle w:val="Hyperlink"/>
          </w:rPr>
          <w:t xml:space="preserve"> https://registrar.mercer.edu/macon/forms.</w:t>
        </w:r>
        <w:r w:rsidR="00B35778" w:rsidRPr="007D1A89">
          <w:rPr>
            <w:rStyle w:val="Hyperlink"/>
          </w:rPr>
          <w:t>c</w:t>
        </w:r>
        <w:r w:rsidR="00B35778" w:rsidRPr="007D1A89">
          <w:rPr>
            <w:rStyle w:val="Hyperlink"/>
          </w:rPr>
          <w:t>fm .</w:t>
        </w:r>
      </w:hyperlink>
      <w:r w:rsidR="00B35778">
        <w:t xml:space="preserve"> </w:t>
      </w:r>
    </w:p>
    <w:p w14:paraId="2F3B778A" w14:textId="77777777" w:rsidR="003647C7" w:rsidRDefault="003647C7">
      <w:pPr>
        <w:pStyle w:val="BodyText"/>
        <w:spacing w:before="9"/>
        <w:rPr>
          <w:sz w:val="11"/>
        </w:rPr>
      </w:pPr>
    </w:p>
    <w:p w14:paraId="2F3B778B" w14:textId="77777777" w:rsidR="003647C7" w:rsidRDefault="00B93003">
      <w:pPr>
        <w:pStyle w:val="Heading1"/>
      </w:pPr>
      <w:r>
        <w:t>Web Registration Instructions</w:t>
      </w:r>
    </w:p>
    <w:p w14:paraId="2F3B778C" w14:textId="2EFC2AAD" w:rsidR="003647C7" w:rsidRDefault="00B93003">
      <w:pPr>
        <w:pStyle w:val="BodyText"/>
        <w:spacing w:before="3"/>
        <w:ind w:left="140"/>
      </w:pPr>
      <w:r>
        <w:t xml:space="preserve">Follow the Web Registration Instructions on the Registrar’s website to assist with your </w:t>
      </w:r>
      <w:proofErr w:type="spellStart"/>
      <w:r>
        <w:t>MyMercer</w:t>
      </w:r>
      <w:proofErr w:type="spellEnd"/>
      <w:r>
        <w:t xml:space="preserve"> Online Registration process: </w:t>
      </w:r>
      <w:hyperlink r:id="rId20" w:history="1">
        <w:r w:rsidR="00B35778" w:rsidRPr="007D1A89">
          <w:rPr>
            <w:rStyle w:val="Hyperlink"/>
          </w:rPr>
          <w:t>https://registrar.mercer.edu/macon/registration-guide.cfm</w:t>
        </w:r>
      </w:hyperlink>
      <w:r w:rsidR="00B35778">
        <w:t xml:space="preserve"> .</w:t>
      </w:r>
    </w:p>
    <w:p w14:paraId="2F3B778D" w14:textId="77777777" w:rsidR="003647C7" w:rsidRDefault="003647C7">
      <w:pPr>
        <w:pStyle w:val="BodyText"/>
        <w:spacing w:before="7"/>
        <w:rPr>
          <w:sz w:val="11"/>
        </w:rPr>
      </w:pPr>
    </w:p>
    <w:p w14:paraId="2F3B778E" w14:textId="77777777" w:rsidR="003647C7" w:rsidRDefault="00B93003">
      <w:pPr>
        <w:pStyle w:val="Heading1"/>
      </w:pPr>
      <w:r>
        <w:t>Online Registration Tutorial</w:t>
      </w:r>
    </w:p>
    <w:p w14:paraId="2F3B778F" w14:textId="77777777" w:rsidR="003647C7" w:rsidRDefault="00B93003">
      <w:pPr>
        <w:pStyle w:val="BodyText"/>
        <w:spacing w:before="3"/>
        <w:ind w:left="140" w:right="1804"/>
      </w:pPr>
      <w:r>
        <w:t xml:space="preserve">Log in with your Mercer credentials to view the Online Registration Tutorial on the IT Helpdesk website: </w:t>
      </w:r>
      <w:hyperlink r:id="rId21">
        <w:r>
          <w:rPr>
            <w:color w:val="0000FF"/>
            <w:u w:val="single" w:color="0000FF"/>
          </w:rPr>
          <w:t>adminapps.mercer.edu/registration/</w:t>
        </w:r>
        <w:r>
          <w:t>.</w:t>
        </w:r>
      </w:hyperlink>
    </w:p>
    <w:p w14:paraId="2F3B7790" w14:textId="57B0B814" w:rsidR="003647C7" w:rsidRDefault="00D32D5C">
      <w:pPr>
        <w:pStyle w:val="BodyText"/>
        <w:spacing w:before="6"/>
        <w:rPr>
          <w:sz w:val="18"/>
        </w:rPr>
      </w:pPr>
      <w:r>
        <w:rPr>
          <w:noProof/>
        </w:rPr>
        <mc:AlternateContent>
          <mc:Choice Requires="wps">
            <w:drawing>
              <wp:anchor distT="0" distB="0" distL="0" distR="0" simplePos="0" relativeHeight="251662336" behindDoc="1" locked="0" layoutInCell="1" allowOverlap="1" wp14:anchorId="2F3B7894" wp14:editId="46F24793">
                <wp:simplePos x="0" y="0"/>
                <wp:positionH relativeFrom="page">
                  <wp:posOffset>438785</wp:posOffset>
                </wp:positionH>
                <wp:positionV relativeFrom="paragraph">
                  <wp:posOffset>170180</wp:posOffset>
                </wp:positionV>
                <wp:extent cx="689483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8D9E" id="Freeform 7" o:spid="_x0000_s1026" style="position:absolute;margin-left:34.55pt;margin-top:13.4pt;width:542.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" path="m,l10858,e" filled="f" strokeweight="1.44pt">
                <v:path arrowok="t" o:connecttype="custom" o:connectlocs="0,0;6894830,0" o:connectangles="0,0"/>
                <w10:wrap type="topAndBottom" anchorx="page"/>
              </v:shape>
            </w:pict>
          </mc:Fallback>
        </mc:AlternateContent>
      </w:r>
    </w:p>
    <w:p w14:paraId="2F3B7791" w14:textId="77777777" w:rsidR="003647C7" w:rsidRDefault="003647C7">
      <w:pPr>
        <w:pStyle w:val="BodyText"/>
        <w:spacing w:before="10"/>
        <w:rPr>
          <w:sz w:val="8"/>
        </w:rPr>
      </w:pPr>
    </w:p>
    <w:p w14:paraId="2F3B7792" w14:textId="77777777" w:rsidR="003647C7" w:rsidRDefault="00B93003">
      <w:pPr>
        <w:pStyle w:val="Heading1"/>
      </w:pPr>
      <w:r>
        <w:t>Additional Resources</w:t>
      </w:r>
    </w:p>
    <w:p w14:paraId="2F3B7793" w14:textId="77777777" w:rsidR="003647C7" w:rsidRDefault="00B93003">
      <w:pPr>
        <w:pStyle w:val="BodyText"/>
        <w:spacing w:before="3"/>
        <w:ind w:left="140"/>
      </w:pPr>
      <w:r>
        <w:t>The following campus offices and resources can provide additional assistance in your advising and registration process:</w:t>
      </w:r>
    </w:p>
    <w:p w14:paraId="2F3B7794" w14:textId="77777777" w:rsidR="003647C7" w:rsidRDefault="003647C7">
      <w:pPr>
        <w:pStyle w:val="BodyText"/>
        <w:spacing w:before="4"/>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1968"/>
        <w:gridCol w:w="900"/>
        <w:gridCol w:w="1435"/>
        <w:gridCol w:w="2525"/>
        <w:gridCol w:w="1980"/>
      </w:tblGrid>
      <w:tr w:rsidR="003647C7" w14:paraId="2F3B779C" w14:textId="77777777">
        <w:trPr>
          <w:trHeight w:val="414"/>
        </w:trPr>
        <w:tc>
          <w:tcPr>
            <w:tcW w:w="1987" w:type="dxa"/>
          </w:tcPr>
          <w:p w14:paraId="2F3B7795" w14:textId="77777777" w:rsidR="003647C7" w:rsidRDefault="00B93003">
            <w:pPr>
              <w:pStyle w:val="TableParagraph"/>
              <w:spacing w:line="225" w:lineRule="exact"/>
              <w:ind w:left="218"/>
              <w:rPr>
                <w:b/>
                <w:sz w:val="16"/>
              </w:rPr>
            </w:pPr>
            <w:r>
              <w:rPr>
                <w:b/>
                <w:sz w:val="16"/>
              </w:rPr>
              <w:t>RESOURCE</w:t>
            </w:r>
            <w:r>
              <w:rPr>
                <w:b/>
                <w:sz w:val="20"/>
              </w:rPr>
              <w:t>/</w:t>
            </w:r>
            <w:r>
              <w:rPr>
                <w:b/>
                <w:sz w:val="16"/>
              </w:rPr>
              <w:t>OFFICE</w:t>
            </w:r>
          </w:p>
        </w:tc>
        <w:tc>
          <w:tcPr>
            <w:tcW w:w="1968" w:type="dxa"/>
          </w:tcPr>
          <w:p w14:paraId="2F3B7796" w14:textId="77777777" w:rsidR="003647C7" w:rsidRDefault="00B93003">
            <w:pPr>
              <w:pStyle w:val="TableParagraph"/>
              <w:spacing w:before="32"/>
              <w:ind w:left="592"/>
              <w:rPr>
                <w:b/>
                <w:sz w:val="16"/>
              </w:rPr>
            </w:pPr>
            <w:r>
              <w:rPr>
                <w:b/>
                <w:sz w:val="16"/>
              </w:rPr>
              <w:t>PURPOSE</w:t>
            </w:r>
          </w:p>
        </w:tc>
        <w:tc>
          <w:tcPr>
            <w:tcW w:w="900" w:type="dxa"/>
          </w:tcPr>
          <w:p w14:paraId="2F3B7797" w14:textId="77777777" w:rsidR="003647C7" w:rsidRDefault="00B93003">
            <w:pPr>
              <w:pStyle w:val="TableParagraph"/>
              <w:spacing w:before="26" w:line="190" w:lineRule="atLeast"/>
              <w:ind w:left="136" w:right="111" w:firstLine="26"/>
              <w:rPr>
                <w:b/>
                <w:sz w:val="16"/>
              </w:rPr>
            </w:pPr>
            <w:r>
              <w:rPr>
                <w:b/>
                <w:sz w:val="16"/>
              </w:rPr>
              <w:t>PHONE 478.301.</w:t>
            </w:r>
          </w:p>
        </w:tc>
        <w:tc>
          <w:tcPr>
            <w:tcW w:w="1435" w:type="dxa"/>
          </w:tcPr>
          <w:p w14:paraId="2F3B7798" w14:textId="77777777" w:rsidR="003647C7" w:rsidRDefault="00B93003">
            <w:pPr>
              <w:pStyle w:val="TableParagraph"/>
              <w:spacing w:line="224" w:lineRule="exact"/>
              <w:ind w:left="184" w:right="177"/>
              <w:jc w:val="center"/>
              <w:rPr>
                <w:b/>
                <w:sz w:val="16"/>
              </w:rPr>
            </w:pPr>
            <w:r>
              <w:rPr>
                <w:b/>
                <w:sz w:val="16"/>
              </w:rPr>
              <w:t>E</w:t>
            </w:r>
            <w:r>
              <w:rPr>
                <w:b/>
                <w:sz w:val="20"/>
              </w:rPr>
              <w:t>-</w:t>
            </w:r>
            <w:r>
              <w:rPr>
                <w:b/>
                <w:sz w:val="16"/>
              </w:rPr>
              <w:t>MAIL</w:t>
            </w:r>
          </w:p>
          <w:p w14:paraId="2F3B7799" w14:textId="77777777" w:rsidR="003647C7" w:rsidRDefault="00B93003">
            <w:pPr>
              <w:pStyle w:val="TableParagraph"/>
              <w:spacing w:line="170" w:lineRule="exact"/>
              <w:ind w:left="189" w:right="177"/>
              <w:jc w:val="center"/>
              <w:rPr>
                <w:b/>
                <w:sz w:val="16"/>
              </w:rPr>
            </w:pPr>
            <w:r>
              <w:rPr>
                <w:b/>
                <w:sz w:val="16"/>
              </w:rPr>
              <w:t>@mercer.edu</w:t>
            </w:r>
          </w:p>
        </w:tc>
        <w:tc>
          <w:tcPr>
            <w:tcW w:w="2525" w:type="dxa"/>
          </w:tcPr>
          <w:p w14:paraId="2F3B779A" w14:textId="77777777" w:rsidR="003647C7" w:rsidRDefault="00B93003">
            <w:pPr>
              <w:pStyle w:val="TableParagraph"/>
              <w:spacing w:before="32"/>
              <w:ind w:left="878" w:right="867"/>
              <w:jc w:val="center"/>
              <w:rPr>
                <w:b/>
                <w:sz w:val="16"/>
              </w:rPr>
            </w:pPr>
            <w:r>
              <w:rPr>
                <w:b/>
                <w:sz w:val="16"/>
              </w:rPr>
              <w:t>WEBSITE</w:t>
            </w:r>
          </w:p>
        </w:tc>
        <w:tc>
          <w:tcPr>
            <w:tcW w:w="1980" w:type="dxa"/>
          </w:tcPr>
          <w:p w14:paraId="2F3B779B" w14:textId="77777777" w:rsidR="003647C7" w:rsidRDefault="00B93003">
            <w:pPr>
              <w:pStyle w:val="TableParagraph"/>
              <w:spacing w:line="225" w:lineRule="exact"/>
              <w:ind w:left="180"/>
              <w:rPr>
                <w:b/>
                <w:sz w:val="16"/>
              </w:rPr>
            </w:pPr>
            <w:r>
              <w:rPr>
                <w:b/>
                <w:sz w:val="16"/>
              </w:rPr>
              <w:t xml:space="preserve">LOCATION </w:t>
            </w:r>
            <w:r>
              <w:rPr>
                <w:b/>
                <w:sz w:val="20"/>
              </w:rPr>
              <w:t xml:space="preserve">&amp; </w:t>
            </w:r>
            <w:r>
              <w:rPr>
                <w:b/>
                <w:sz w:val="16"/>
              </w:rPr>
              <w:t>NOTES</w:t>
            </w:r>
          </w:p>
        </w:tc>
      </w:tr>
      <w:tr w:rsidR="003647C7" w14:paraId="2F3B77A5" w14:textId="77777777" w:rsidTr="005430F9">
        <w:trPr>
          <w:trHeight w:val="790"/>
        </w:trPr>
        <w:tc>
          <w:tcPr>
            <w:tcW w:w="1987" w:type="dxa"/>
          </w:tcPr>
          <w:p w14:paraId="2F3B779E" w14:textId="029C4880" w:rsidR="003647C7" w:rsidRDefault="00B93003" w:rsidP="00B35778">
            <w:pPr>
              <w:pStyle w:val="TableParagraph"/>
              <w:ind w:right="293"/>
              <w:rPr>
                <w:i/>
                <w:sz w:val="16"/>
              </w:rPr>
            </w:pPr>
            <w:r>
              <w:rPr>
                <w:b/>
                <w:sz w:val="16"/>
              </w:rPr>
              <w:t xml:space="preserve">ACCESS and Accommodation </w:t>
            </w:r>
          </w:p>
        </w:tc>
        <w:tc>
          <w:tcPr>
            <w:tcW w:w="1968" w:type="dxa"/>
          </w:tcPr>
          <w:p w14:paraId="2F3B779F" w14:textId="77777777" w:rsidR="003647C7" w:rsidRDefault="00B93003">
            <w:pPr>
              <w:pStyle w:val="TableParagraph"/>
              <w:ind w:left="108" w:right="131"/>
              <w:rPr>
                <w:sz w:val="16"/>
              </w:rPr>
            </w:pPr>
            <w:r>
              <w:rPr>
                <w:sz w:val="16"/>
              </w:rPr>
              <w:t>Documents and advocates for students’ academic</w:t>
            </w:r>
          </w:p>
          <w:p w14:paraId="2F3B77A0" w14:textId="77777777" w:rsidR="003647C7" w:rsidRDefault="00B93003">
            <w:pPr>
              <w:pStyle w:val="TableParagraph"/>
              <w:spacing w:line="182" w:lineRule="exact"/>
              <w:ind w:left="108" w:right="131"/>
              <w:rPr>
                <w:sz w:val="16"/>
              </w:rPr>
            </w:pPr>
            <w:r>
              <w:rPr>
                <w:sz w:val="16"/>
              </w:rPr>
              <w:t>accommodations due to a disability</w:t>
            </w:r>
          </w:p>
        </w:tc>
        <w:tc>
          <w:tcPr>
            <w:tcW w:w="900" w:type="dxa"/>
          </w:tcPr>
          <w:p w14:paraId="2F3B77A1" w14:textId="77777777" w:rsidR="003647C7" w:rsidRDefault="00B93003">
            <w:pPr>
              <w:pStyle w:val="TableParagraph"/>
              <w:spacing w:line="180" w:lineRule="exact"/>
              <w:ind w:left="108"/>
              <w:rPr>
                <w:sz w:val="16"/>
              </w:rPr>
            </w:pPr>
            <w:r>
              <w:rPr>
                <w:sz w:val="16"/>
              </w:rPr>
              <w:t>2778</w:t>
            </w:r>
          </w:p>
        </w:tc>
        <w:tc>
          <w:tcPr>
            <w:tcW w:w="1435" w:type="dxa"/>
          </w:tcPr>
          <w:p w14:paraId="2F3B77A2" w14:textId="3D633E3D" w:rsidR="003647C7" w:rsidRDefault="00B35778">
            <w:pPr>
              <w:pStyle w:val="TableParagraph"/>
              <w:spacing w:line="180" w:lineRule="exact"/>
              <w:rPr>
                <w:sz w:val="16"/>
              </w:rPr>
            </w:pPr>
            <w:r>
              <w:rPr>
                <w:sz w:val="16"/>
              </w:rPr>
              <w:t>access</w:t>
            </w:r>
          </w:p>
        </w:tc>
        <w:tc>
          <w:tcPr>
            <w:tcW w:w="2525" w:type="dxa"/>
          </w:tcPr>
          <w:p w14:paraId="2F3B77A3" w14:textId="77777777" w:rsidR="003647C7" w:rsidRDefault="00B93003">
            <w:pPr>
              <w:pStyle w:val="TableParagraph"/>
              <w:spacing w:line="180" w:lineRule="exact"/>
              <w:ind w:left="108"/>
              <w:rPr>
                <w:sz w:val="16"/>
              </w:rPr>
            </w:pPr>
            <w:r>
              <w:rPr>
                <w:sz w:val="16"/>
              </w:rPr>
              <w:t>access.mercer.edu</w:t>
            </w:r>
          </w:p>
        </w:tc>
        <w:tc>
          <w:tcPr>
            <w:tcW w:w="1980" w:type="dxa"/>
          </w:tcPr>
          <w:p w14:paraId="2F3B77A4" w14:textId="66E0CE8B" w:rsidR="003647C7" w:rsidRDefault="00B93003">
            <w:pPr>
              <w:pStyle w:val="TableParagraph"/>
              <w:spacing w:line="180" w:lineRule="exact"/>
              <w:rPr>
                <w:sz w:val="16"/>
              </w:rPr>
            </w:pPr>
            <w:r>
              <w:rPr>
                <w:sz w:val="16"/>
              </w:rPr>
              <w:t xml:space="preserve">CSC, </w:t>
            </w:r>
            <w:r w:rsidR="002C2A1F">
              <w:rPr>
                <w:sz w:val="16"/>
              </w:rPr>
              <w:t>209</w:t>
            </w:r>
          </w:p>
        </w:tc>
      </w:tr>
      <w:tr w:rsidR="003647C7" w14:paraId="2F3B77AE" w14:textId="77777777">
        <w:trPr>
          <w:trHeight w:val="736"/>
        </w:trPr>
        <w:tc>
          <w:tcPr>
            <w:tcW w:w="1987" w:type="dxa"/>
          </w:tcPr>
          <w:p w14:paraId="2F3B77A6" w14:textId="77777777" w:rsidR="003647C7" w:rsidRDefault="00B93003">
            <w:pPr>
              <w:pStyle w:val="TableParagraph"/>
              <w:spacing w:line="178" w:lineRule="exact"/>
              <w:rPr>
                <w:b/>
                <w:sz w:val="16"/>
              </w:rPr>
            </w:pPr>
            <w:r>
              <w:rPr>
                <w:b/>
                <w:sz w:val="16"/>
              </w:rPr>
              <w:t>Bursar</w:t>
            </w:r>
          </w:p>
        </w:tc>
        <w:tc>
          <w:tcPr>
            <w:tcW w:w="1968" w:type="dxa"/>
          </w:tcPr>
          <w:p w14:paraId="2F3B77A7" w14:textId="77777777" w:rsidR="003647C7" w:rsidRDefault="00B93003">
            <w:pPr>
              <w:pStyle w:val="TableParagraph"/>
              <w:ind w:left="108" w:right="131"/>
              <w:rPr>
                <w:sz w:val="16"/>
              </w:rPr>
            </w:pPr>
            <w:r>
              <w:rPr>
                <w:sz w:val="16"/>
              </w:rPr>
              <w:t>Oversees online payment plans, tuition</w:t>
            </w:r>
          </w:p>
          <w:p w14:paraId="2F3B77A8" w14:textId="77777777" w:rsidR="003647C7" w:rsidRDefault="00B93003">
            <w:pPr>
              <w:pStyle w:val="TableParagraph"/>
              <w:spacing w:before="2" w:line="182" w:lineRule="exact"/>
              <w:ind w:left="108" w:right="157"/>
              <w:rPr>
                <w:sz w:val="16"/>
              </w:rPr>
            </w:pPr>
            <w:r>
              <w:rPr>
                <w:sz w:val="16"/>
              </w:rPr>
              <w:t>bills, and any holds due to outstanding balance</w:t>
            </w:r>
          </w:p>
        </w:tc>
        <w:tc>
          <w:tcPr>
            <w:tcW w:w="900" w:type="dxa"/>
          </w:tcPr>
          <w:p w14:paraId="2F3B77A9" w14:textId="77777777" w:rsidR="003647C7" w:rsidRDefault="00B93003">
            <w:pPr>
              <w:pStyle w:val="TableParagraph"/>
              <w:spacing w:line="180" w:lineRule="exact"/>
              <w:ind w:left="108"/>
              <w:rPr>
                <w:sz w:val="16"/>
              </w:rPr>
            </w:pPr>
            <w:r>
              <w:rPr>
                <w:sz w:val="16"/>
              </w:rPr>
              <w:t>1111</w:t>
            </w:r>
          </w:p>
        </w:tc>
        <w:tc>
          <w:tcPr>
            <w:tcW w:w="1435" w:type="dxa"/>
          </w:tcPr>
          <w:p w14:paraId="2F3B77AA" w14:textId="77777777" w:rsidR="003647C7" w:rsidRDefault="00B93003">
            <w:pPr>
              <w:pStyle w:val="TableParagraph"/>
              <w:spacing w:line="180" w:lineRule="exact"/>
              <w:rPr>
                <w:sz w:val="16"/>
              </w:rPr>
            </w:pPr>
            <w:r>
              <w:rPr>
                <w:sz w:val="16"/>
              </w:rPr>
              <w:t>bursar</w:t>
            </w:r>
          </w:p>
        </w:tc>
        <w:tc>
          <w:tcPr>
            <w:tcW w:w="2525" w:type="dxa"/>
          </w:tcPr>
          <w:p w14:paraId="2F3B77AB" w14:textId="77777777" w:rsidR="003647C7" w:rsidRDefault="00B93003">
            <w:pPr>
              <w:pStyle w:val="TableParagraph"/>
              <w:spacing w:line="180" w:lineRule="exact"/>
              <w:ind w:left="108"/>
              <w:rPr>
                <w:sz w:val="16"/>
              </w:rPr>
            </w:pPr>
            <w:r>
              <w:rPr>
                <w:sz w:val="16"/>
              </w:rPr>
              <w:t>bursar.mercer.edu</w:t>
            </w:r>
          </w:p>
        </w:tc>
        <w:tc>
          <w:tcPr>
            <w:tcW w:w="1980" w:type="dxa"/>
          </w:tcPr>
          <w:p w14:paraId="16C91934" w14:textId="77777777" w:rsidR="005430F9" w:rsidRDefault="002C2A1F" w:rsidP="002C2A1F">
            <w:pPr>
              <w:pStyle w:val="TableParagraph"/>
              <w:ind w:right="722"/>
              <w:rPr>
                <w:sz w:val="16"/>
              </w:rPr>
            </w:pPr>
            <w:r>
              <w:rPr>
                <w:sz w:val="16"/>
              </w:rPr>
              <w:t>S</w:t>
            </w:r>
            <w:r w:rsidR="005430F9">
              <w:rPr>
                <w:sz w:val="16"/>
              </w:rPr>
              <w:t>tembridge</w:t>
            </w:r>
            <w:r w:rsidR="00B93003">
              <w:rPr>
                <w:sz w:val="16"/>
              </w:rPr>
              <w:t>,</w:t>
            </w:r>
          </w:p>
          <w:p w14:paraId="2F3B77AC" w14:textId="33B72E9F" w:rsidR="002C2A1F" w:rsidRDefault="00B93003" w:rsidP="002C2A1F">
            <w:pPr>
              <w:pStyle w:val="TableParagraph"/>
              <w:ind w:right="722"/>
              <w:rPr>
                <w:sz w:val="16"/>
              </w:rPr>
            </w:pPr>
            <w:r>
              <w:rPr>
                <w:sz w:val="16"/>
              </w:rPr>
              <w:t xml:space="preserve"> </w:t>
            </w:r>
            <w:r w:rsidR="005430F9">
              <w:rPr>
                <w:sz w:val="16"/>
              </w:rPr>
              <w:t>1</w:t>
            </w:r>
            <w:r w:rsidR="005430F9" w:rsidRPr="005430F9">
              <w:rPr>
                <w:sz w:val="16"/>
                <w:vertAlign w:val="superscript"/>
              </w:rPr>
              <w:t>st</w:t>
            </w:r>
            <w:r w:rsidR="005430F9">
              <w:rPr>
                <w:sz w:val="16"/>
              </w:rPr>
              <w:t xml:space="preserve"> </w:t>
            </w:r>
            <w:r>
              <w:rPr>
                <w:sz w:val="16"/>
              </w:rPr>
              <w:t xml:space="preserve">Floor </w:t>
            </w:r>
          </w:p>
          <w:p w14:paraId="2F3B77AD" w14:textId="40724052" w:rsidR="003647C7" w:rsidRDefault="003647C7" w:rsidP="002C2A1F">
            <w:pPr>
              <w:pStyle w:val="TableParagraph"/>
              <w:spacing w:before="2" w:line="182" w:lineRule="exact"/>
              <w:ind w:left="0" w:right="286"/>
              <w:rPr>
                <w:sz w:val="16"/>
              </w:rPr>
            </w:pPr>
          </w:p>
        </w:tc>
      </w:tr>
      <w:tr w:rsidR="003647C7" w14:paraId="2F3B77B7" w14:textId="77777777">
        <w:trPr>
          <w:trHeight w:val="736"/>
        </w:trPr>
        <w:tc>
          <w:tcPr>
            <w:tcW w:w="1987" w:type="dxa"/>
          </w:tcPr>
          <w:p w14:paraId="2F3B77AF" w14:textId="77777777" w:rsidR="003647C7" w:rsidRDefault="00B93003">
            <w:pPr>
              <w:pStyle w:val="TableParagraph"/>
              <w:ind w:right="205"/>
              <w:rPr>
                <w:b/>
                <w:sz w:val="16"/>
              </w:rPr>
            </w:pPr>
            <w:r>
              <w:rPr>
                <w:b/>
                <w:sz w:val="16"/>
              </w:rPr>
              <w:t>Center for Career and Professional Development (CCPD)</w:t>
            </w:r>
          </w:p>
        </w:tc>
        <w:tc>
          <w:tcPr>
            <w:tcW w:w="1968" w:type="dxa"/>
          </w:tcPr>
          <w:p w14:paraId="2F3B77B0" w14:textId="77777777" w:rsidR="003647C7" w:rsidRDefault="00B93003">
            <w:pPr>
              <w:pStyle w:val="TableParagraph"/>
              <w:ind w:left="108" w:right="300"/>
              <w:rPr>
                <w:sz w:val="16"/>
              </w:rPr>
            </w:pPr>
            <w:r>
              <w:rPr>
                <w:sz w:val="16"/>
              </w:rPr>
              <w:t>Assists with exploring majors and pursuing internship and future</w:t>
            </w:r>
          </w:p>
          <w:p w14:paraId="2F3B77B1" w14:textId="77777777" w:rsidR="003647C7" w:rsidRDefault="00B93003">
            <w:pPr>
              <w:pStyle w:val="TableParagraph"/>
              <w:spacing w:line="168" w:lineRule="exact"/>
              <w:ind w:left="108"/>
              <w:rPr>
                <w:sz w:val="16"/>
              </w:rPr>
            </w:pPr>
            <w:r>
              <w:rPr>
                <w:sz w:val="16"/>
              </w:rPr>
              <w:t>employment</w:t>
            </w:r>
          </w:p>
        </w:tc>
        <w:tc>
          <w:tcPr>
            <w:tcW w:w="900" w:type="dxa"/>
          </w:tcPr>
          <w:p w14:paraId="2F3B77B2" w14:textId="77777777" w:rsidR="003647C7" w:rsidRDefault="00B93003">
            <w:pPr>
              <w:pStyle w:val="TableParagraph"/>
              <w:spacing w:line="180" w:lineRule="exact"/>
              <w:ind w:left="108"/>
              <w:rPr>
                <w:sz w:val="16"/>
              </w:rPr>
            </w:pPr>
            <w:r>
              <w:rPr>
                <w:sz w:val="16"/>
              </w:rPr>
              <w:t>2863</w:t>
            </w:r>
          </w:p>
        </w:tc>
        <w:tc>
          <w:tcPr>
            <w:tcW w:w="1435" w:type="dxa"/>
          </w:tcPr>
          <w:p w14:paraId="2F3B77B3" w14:textId="77777777" w:rsidR="003647C7" w:rsidRDefault="00B93003">
            <w:pPr>
              <w:pStyle w:val="TableParagraph"/>
              <w:spacing w:line="180" w:lineRule="exact"/>
              <w:rPr>
                <w:sz w:val="16"/>
              </w:rPr>
            </w:pPr>
            <w:proofErr w:type="spellStart"/>
            <w:r>
              <w:rPr>
                <w:sz w:val="16"/>
              </w:rPr>
              <w:t>ccpd</w:t>
            </w:r>
            <w:proofErr w:type="spellEnd"/>
          </w:p>
        </w:tc>
        <w:tc>
          <w:tcPr>
            <w:tcW w:w="2525" w:type="dxa"/>
          </w:tcPr>
          <w:p w14:paraId="2F3B77B4" w14:textId="77777777" w:rsidR="003647C7" w:rsidRDefault="00B93003">
            <w:pPr>
              <w:pStyle w:val="TableParagraph"/>
              <w:ind w:left="108" w:right="1079"/>
              <w:rPr>
                <w:sz w:val="16"/>
              </w:rPr>
            </w:pPr>
            <w:r>
              <w:rPr>
                <w:sz w:val="16"/>
              </w:rPr>
              <w:t>career.mercer.edu &amp;</w:t>
            </w:r>
          </w:p>
          <w:p w14:paraId="2F3B77B5" w14:textId="77777777" w:rsidR="003647C7" w:rsidRDefault="00B93003">
            <w:pPr>
              <w:pStyle w:val="TableParagraph"/>
              <w:spacing w:line="183" w:lineRule="exact"/>
              <w:ind w:left="108"/>
              <w:rPr>
                <w:sz w:val="16"/>
              </w:rPr>
            </w:pPr>
            <w:r>
              <w:rPr>
                <w:sz w:val="16"/>
              </w:rPr>
              <w:t>mercer.joinhandshake.com/login</w:t>
            </w:r>
          </w:p>
        </w:tc>
        <w:tc>
          <w:tcPr>
            <w:tcW w:w="1980" w:type="dxa"/>
          </w:tcPr>
          <w:p w14:paraId="2F3B77B6" w14:textId="42B2C9F8" w:rsidR="003647C7" w:rsidRDefault="002C2A1F">
            <w:pPr>
              <w:pStyle w:val="TableParagraph"/>
              <w:spacing w:line="180" w:lineRule="exact"/>
              <w:rPr>
                <w:sz w:val="16"/>
              </w:rPr>
            </w:pPr>
            <w:r>
              <w:rPr>
                <w:sz w:val="16"/>
              </w:rPr>
              <w:t xml:space="preserve">Wiggs Hall, </w:t>
            </w:r>
            <w:r w:rsidR="005430F9">
              <w:rPr>
                <w:sz w:val="16"/>
              </w:rPr>
              <w:t>1</w:t>
            </w:r>
            <w:r w:rsidR="005430F9" w:rsidRPr="005430F9">
              <w:rPr>
                <w:sz w:val="16"/>
                <w:vertAlign w:val="superscript"/>
              </w:rPr>
              <w:t>st</w:t>
            </w:r>
            <w:r w:rsidR="005430F9">
              <w:rPr>
                <w:sz w:val="16"/>
              </w:rPr>
              <w:t xml:space="preserve"> </w:t>
            </w:r>
            <w:r>
              <w:rPr>
                <w:sz w:val="16"/>
              </w:rPr>
              <w:t>Floor</w:t>
            </w:r>
          </w:p>
        </w:tc>
      </w:tr>
    </w:tbl>
    <w:p w14:paraId="2F3B77B8" w14:textId="77777777" w:rsidR="003647C7" w:rsidRDefault="003647C7">
      <w:pPr>
        <w:spacing w:line="180" w:lineRule="exact"/>
        <w:rPr>
          <w:sz w:val="16"/>
        </w:rPr>
        <w:sectPr w:rsidR="003647C7">
          <w:pgSz w:w="12240" w:h="15840"/>
          <w:pgMar w:top="640" w:right="580" w:bottom="1180" w:left="580" w:header="0" w:footer="997"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1968"/>
        <w:gridCol w:w="900"/>
        <w:gridCol w:w="1435"/>
        <w:gridCol w:w="2525"/>
        <w:gridCol w:w="1980"/>
      </w:tblGrid>
      <w:tr w:rsidR="003647C7" w14:paraId="2F3B77C0" w14:textId="77777777">
        <w:trPr>
          <w:trHeight w:val="441"/>
        </w:trPr>
        <w:tc>
          <w:tcPr>
            <w:tcW w:w="1987" w:type="dxa"/>
          </w:tcPr>
          <w:p w14:paraId="2F3B77B9" w14:textId="77777777" w:rsidR="003647C7" w:rsidRDefault="00B93003">
            <w:pPr>
              <w:pStyle w:val="TableParagraph"/>
              <w:spacing w:line="225" w:lineRule="exact"/>
              <w:ind w:left="218"/>
              <w:rPr>
                <w:b/>
                <w:sz w:val="16"/>
              </w:rPr>
            </w:pPr>
            <w:r>
              <w:rPr>
                <w:b/>
                <w:sz w:val="16"/>
              </w:rPr>
              <w:lastRenderedPageBreak/>
              <w:t>RESOURCE</w:t>
            </w:r>
            <w:r>
              <w:rPr>
                <w:b/>
                <w:sz w:val="20"/>
              </w:rPr>
              <w:t>/</w:t>
            </w:r>
            <w:r>
              <w:rPr>
                <w:b/>
                <w:sz w:val="16"/>
              </w:rPr>
              <w:t>OFFICE</w:t>
            </w:r>
          </w:p>
        </w:tc>
        <w:tc>
          <w:tcPr>
            <w:tcW w:w="1968" w:type="dxa"/>
          </w:tcPr>
          <w:p w14:paraId="2F3B77BA" w14:textId="77777777" w:rsidR="003647C7" w:rsidRDefault="00B93003">
            <w:pPr>
              <w:pStyle w:val="TableParagraph"/>
              <w:spacing w:before="32"/>
              <w:ind w:left="592"/>
              <w:rPr>
                <w:b/>
                <w:sz w:val="16"/>
              </w:rPr>
            </w:pPr>
            <w:r>
              <w:rPr>
                <w:b/>
                <w:sz w:val="16"/>
              </w:rPr>
              <w:t>PURPOSE</w:t>
            </w:r>
          </w:p>
        </w:tc>
        <w:tc>
          <w:tcPr>
            <w:tcW w:w="900" w:type="dxa"/>
          </w:tcPr>
          <w:p w14:paraId="2F3B77BB" w14:textId="77777777" w:rsidR="003647C7" w:rsidRDefault="00B93003">
            <w:pPr>
              <w:pStyle w:val="TableParagraph"/>
              <w:spacing w:before="32" w:line="249" w:lineRule="auto"/>
              <w:ind w:left="136" w:right="111" w:firstLine="26"/>
              <w:rPr>
                <w:b/>
                <w:sz w:val="16"/>
              </w:rPr>
            </w:pPr>
            <w:r>
              <w:rPr>
                <w:b/>
                <w:sz w:val="16"/>
              </w:rPr>
              <w:t>PHONE 478.301.</w:t>
            </w:r>
          </w:p>
        </w:tc>
        <w:tc>
          <w:tcPr>
            <w:tcW w:w="1435" w:type="dxa"/>
          </w:tcPr>
          <w:p w14:paraId="2F3B77BC" w14:textId="77777777" w:rsidR="003647C7" w:rsidRDefault="00B93003">
            <w:pPr>
              <w:pStyle w:val="TableParagraph"/>
              <w:spacing w:line="224" w:lineRule="exact"/>
              <w:ind w:left="184" w:right="177"/>
              <w:jc w:val="center"/>
              <w:rPr>
                <w:b/>
                <w:sz w:val="16"/>
              </w:rPr>
            </w:pPr>
            <w:r>
              <w:rPr>
                <w:b/>
                <w:sz w:val="16"/>
              </w:rPr>
              <w:t>E</w:t>
            </w:r>
            <w:r>
              <w:rPr>
                <w:b/>
                <w:sz w:val="20"/>
              </w:rPr>
              <w:t>-</w:t>
            </w:r>
            <w:r>
              <w:rPr>
                <w:b/>
                <w:sz w:val="16"/>
              </w:rPr>
              <w:t>MAIL</w:t>
            </w:r>
          </w:p>
          <w:p w14:paraId="2F3B77BD" w14:textId="77777777" w:rsidR="003647C7" w:rsidRDefault="00B93003">
            <w:pPr>
              <w:pStyle w:val="TableParagraph"/>
              <w:spacing w:line="184" w:lineRule="exact"/>
              <w:ind w:left="189" w:right="177"/>
              <w:jc w:val="center"/>
              <w:rPr>
                <w:b/>
                <w:sz w:val="16"/>
              </w:rPr>
            </w:pPr>
            <w:r>
              <w:rPr>
                <w:b/>
                <w:sz w:val="16"/>
              </w:rPr>
              <w:t>@mercer.edu</w:t>
            </w:r>
          </w:p>
        </w:tc>
        <w:tc>
          <w:tcPr>
            <w:tcW w:w="2525" w:type="dxa"/>
          </w:tcPr>
          <w:p w14:paraId="2F3B77BE" w14:textId="77777777" w:rsidR="003647C7" w:rsidRDefault="00B93003">
            <w:pPr>
              <w:pStyle w:val="TableParagraph"/>
              <w:spacing w:before="32"/>
              <w:ind w:left="878" w:right="867"/>
              <w:jc w:val="center"/>
              <w:rPr>
                <w:b/>
                <w:sz w:val="16"/>
              </w:rPr>
            </w:pPr>
            <w:r>
              <w:rPr>
                <w:b/>
                <w:sz w:val="16"/>
              </w:rPr>
              <w:t>WEBSITE</w:t>
            </w:r>
          </w:p>
        </w:tc>
        <w:tc>
          <w:tcPr>
            <w:tcW w:w="1980" w:type="dxa"/>
          </w:tcPr>
          <w:p w14:paraId="2F3B77BF" w14:textId="77777777" w:rsidR="003647C7" w:rsidRDefault="00B93003">
            <w:pPr>
              <w:pStyle w:val="TableParagraph"/>
              <w:spacing w:line="225" w:lineRule="exact"/>
              <w:ind w:left="180"/>
              <w:rPr>
                <w:b/>
                <w:sz w:val="16"/>
              </w:rPr>
            </w:pPr>
            <w:r>
              <w:rPr>
                <w:b/>
                <w:sz w:val="16"/>
              </w:rPr>
              <w:t xml:space="preserve">LOCATION </w:t>
            </w:r>
            <w:r>
              <w:rPr>
                <w:b/>
                <w:sz w:val="20"/>
              </w:rPr>
              <w:t xml:space="preserve">&amp; </w:t>
            </w:r>
            <w:r>
              <w:rPr>
                <w:b/>
                <w:sz w:val="16"/>
              </w:rPr>
              <w:t>NOTES</w:t>
            </w:r>
          </w:p>
        </w:tc>
      </w:tr>
      <w:tr w:rsidR="003647C7" w14:paraId="2F3B77C9" w14:textId="77777777">
        <w:trPr>
          <w:trHeight w:val="1193"/>
        </w:trPr>
        <w:tc>
          <w:tcPr>
            <w:tcW w:w="1987" w:type="dxa"/>
            <w:tcBorders>
              <w:bottom w:val="nil"/>
            </w:tcBorders>
          </w:tcPr>
          <w:p w14:paraId="2F3B77C1" w14:textId="77777777" w:rsidR="003647C7" w:rsidRDefault="00B93003">
            <w:pPr>
              <w:pStyle w:val="TableParagraph"/>
              <w:ind w:right="169"/>
              <w:rPr>
                <w:i/>
                <w:sz w:val="16"/>
              </w:rPr>
            </w:pPr>
            <w:r>
              <w:rPr>
                <w:b/>
                <w:sz w:val="16"/>
              </w:rPr>
              <w:t xml:space="preserve">Financial Planning </w:t>
            </w:r>
            <w:r>
              <w:rPr>
                <w:i/>
                <w:sz w:val="16"/>
              </w:rPr>
              <w:t xml:space="preserve">Locate your Financial Aid Advisor’s name and contact info via </w:t>
            </w:r>
            <w:proofErr w:type="spellStart"/>
            <w:r>
              <w:rPr>
                <w:i/>
                <w:sz w:val="16"/>
              </w:rPr>
              <w:t>MyMercer</w:t>
            </w:r>
            <w:proofErr w:type="spellEnd"/>
            <w:r>
              <w:rPr>
                <w:i/>
                <w:sz w:val="16"/>
              </w:rPr>
              <w:t xml:space="preserve"> homepage in the “advisor” tile.</w:t>
            </w:r>
          </w:p>
        </w:tc>
        <w:tc>
          <w:tcPr>
            <w:tcW w:w="1968" w:type="dxa"/>
            <w:tcBorders>
              <w:bottom w:val="nil"/>
            </w:tcBorders>
          </w:tcPr>
          <w:p w14:paraId="2F3B77C2" w14:textId="77777777" w:rsidR="003647C7" w:rsidRDefault="00B93003">
            <w:pPr>
              <w:pStyle w:val="TableParagraph"/>
              <w:ind w:left="108" w:right="113"/>
              <w:rPr>
                <w:sz w:val="16"/>
              </w:rPr>
            </w:pPr>
            <w:r>
              <w:rPr>
                <w:sz w:val="16"/>
              </w:rPr>
              <w:t>Serves as your point of contact as it relates to financial aid in attending Mercer</w:t>
            </w:r>
          </w:p>
        </w:tc>
        <w:tc>
          <w:tcPr>
            <w:tcW w:w="900" w:type="dxa"/>
            <w:tcBorders>
              <w:bottom w:val="nil"/>
            </w:tcBorders>
          </w:tcPr>
          <w:p w14:paraId="2F3B77C3" w14:textId="77777777" w:rsidR="003647C7" w:rsidRDefault="00B93003">
            <w:pPr>
              <w:pStyle w:val="TableParagraph"/>
              <w:spacing w:line="180" w:lineRule="exact"/>
              <w:ind w:left="108"/>
              <w:rPr>
                <w:sz w:val="16"/>
              </w:rPr>
            </w:pPr>
            <w:r>
              <w:rPr>
                <w:sz w:val="16"/>
              </w:rPr>
              <w:t>2670</w:t>
            </w:r>
          </w:p>
        </w:tc>
        <w:tc>
          <w:tcPr>
            <w:tcW w:w="1435" w:type="dxa"/>
            <w:tcBorders>
              <w:bottom w:val="nil"/>
            </w:tcBorders>
          </w:tcPr>
          <w:p w14:paraId="2F3B77C4" w14:textId="77777777" w:rsidR="003647C7" w:rsidRDefault="00B93003">
            <w:pPr>
              <w:pStyle w:val="TableParagraph"/>
              <w:spacing w:line="237" w:lineRule="auto"/>
              <w:ind w:right="117"/>
              <w:rPr>
                <w:sz w:val="16"/>
              </w:rPr>
            </w:pPr>
            <w:r>
              <w:rPr>
                <w:sz w:val="16"/>
              </w:rPr>
              <w:t>Fill in for your point of</w:t>
            </w:r>
            <w:r>
              <w:rPr>
                <w:spacing w:val="9"/>
                <w:sz w:val="16"/>
              </w:rPr>
              <w:t xml:space="preserve"> </w:t>
            </w:r>
            <w:r>
              <w:rPr>
                <w:spacing w:val="-3"/>
                <w:sz w:val="16"/>
              </w:rPr>
              <w:t>contact:</w:t>
            </w:r>
          </w:p>
          <w:p w14:paraId="2F3B77C5" w14:textId="77777777" w:rsidR="003647C7" w:rsidRDefault="003647C7">
            <w:pPr>
              <w:pStyle w:val="TableParagraph"/>
              <w:spacing w:before="11"/>
              <w:ind w:left="0"/>
              <w:rPr>
                <w:sz w:val="15"/>
              </w:rPr>
            </w:pPr>
          </w:p>
          <w:p w14:paraId="2F3B77C6" w14:textId="77777777" w:rsidR="003647C7" w:rsidRDefault="00B93003">
            <w:pPr>
              <w:pStyle w:val="TableParagraph"/>
              <w:ind w:right="117"/>
              <w:rPr>
                <w:sz w:val="16"/>
              </w:rPr>
            </w:pPr>
            <w:r>
              <w:rPr>
                <w:sz w:val="16"/>
              </w:rPr>
              <w:t>Your Fin Aid Advisor’s</w:t>
            </w:r>
            <w:r>
              <w:rPr>
                <w:spacing w:val="-11"/>
                <w:sz w:val="16"/>
              </w:rPr>
              <w:t xml:space="preserve"> </w:t>
            </w:r>
            <w:r>
              <w:rPr>
                <w:sz w:val="16"/>
              </w:rPr>
              <w:t>E-mail:</w:t>
            </w:r>
          </w:p>
        </w:tc>
        <w:tc>
          <w:tcPr>
            <w:tcW w:w="2525" w:type="dxa"/>
            <w:tcBorders>
              <w:bottom w:val="nil"/>
            </w:tcBorders>
          </w:tcPr>
          <w:p w14:paraId="2F3B77C7" w14:textId="77777777" w:rsidR="003647C7" w:rsidRDefault="00B93003">
            <w:pPr>
              <w:pStyle w:val="TableParagraph"/>
              <w:spacing w:line="180" w:lineRule="exact"/>
              <w:ind w:left="108"/>
              <w:rPr>
                <w:sz w:val="16"/>
              </w:rPr>
            </w:pPr>
            <w:r>
              <w:rPr>
                <w:sz w:val="16"/>
              </w:rPr>
              <w:t>financialaid.mercer.edu</w:t>
            </w:r>
          </w:p>
        </w:tc>
        <w:tc>
          <w:tcPr>
            <w:tcW w:w="1980" w:type="dxa"/>
            <w:tcBorders>
              <w:bottom w:val="nil"/>
            </w:tcBorders>
          </w:tcPr>
          <w:p w14:paraId="2F3B77C8" w14:textId="1322ABF5" w:rsidR="003647C7" w:rsidRDefault="005430F9">
            <w:pPr>
              <w:pStyle w:val="TableParagraph"/>
              <w:spacing w:line="180" w:lineRule="exact"/>
              <w:rPr>
                <w:sz w:val="16"/>
              </w:rPr>
            </w:pPr>
            <w:r>
              <w:rPr>
                <w:sz w:val="16"/>
              </w:rPr>
              <w:t>Stembridge, 2</w:t>
            </w:r>
            <w:r w:rsidRPr="005430F9">
              <w:rPr>
                <w:sz w:val="16"/>
                <w:vertAlign w:val="superscript"/>
              </w:rPr>
              <w:t>nd</w:t>
            </w:r>
            <w:r>
              <w:rPr>
                <w:sz w:val="16"/>
              </w:rPr>
              <w:t xml:space="preserve"> Floor</w:t>
            </w:r>
          </w:p>
        </w:tc>
      </w:tr>
      <w:tr w:rsidR="003647C7" w14:paraId="2F3B77D1" w14:textId="77777777">
        <w:trPr>
          <w:trHeight w:val="644"/>
        </w:trPr>
        <w:tc>
          <w:tcPr>
            <w:tcW w:w="1987" w:type="dxa"/>
            <w:tcBorders>
              <w:top w:val="nil"/>
            </w:tcBorders>
          </w:tcPr>
          <w:p w14:paraId="2F3B77CA" w14:textId="77777777" w:rsidR="003647C7" w:rsidRDefault="00B93003">
            <w:pPr>
              <w:pStyle w:val="TableParagraph"/>
              <w:spacing w:before="89"/>
              <w:rPr>
                <w:i/>
                <w:sz w:val="16"/>
              </w:rPr>
            </w:pPr>
            <w:r>
              <w:rPr>
                <w:i/>
                <w:sz w:val="16"/>
              </w:rPr>
              <w:t>Your Fin Aid Advisor:</w:t>
            </w:r>
          </w:p>
          <w:p w14:paraId="2F3B77CB" w14:textId="77777777" w:rsidR="003647C7" w:rsidRDefault="00B93003">
            <w:pPr>
              <w:pStyle w:val="TableParagraph"/>
              <w:tabs>
                <w:tab w:val="left" w:pos="1705"/>
              </w:tabs>
              <w:spacing w:before="1"/>
              <w:rPr>
                <w:i/>
                <w:sz w:val="16"/>
              </w:rPr>
            </w:pPr>
            <w:r>
              <w:rPr>
                <w:i/>
                <w:sz w:val="16"/>
                <w:u w:val="single"/>
              </w:rPr>
              <w:t xml:space="preserve"> </w:t>
            </w:r>
            <w:r>
              <w:rPr>
                <w:i/>
                <w:sz w:val="16"/>
                <w:u w:val="single"/>
              </w:rPr>
              <w:tab/>
            </w:r>
            <w:r>
              <w:rPr>
                <w:i/>
                <w:sz w:val="16"/>
              </w:rPr>
              <w:t>_</w:t>
            </w:r>
          </w:p>
        </w:tc>
        <w:tc>
          <w:tcPr>
            <w:tcW w:w="1968" w:type="dxa"/>
            <w:tcBorders>
              <w:top w:val="nil"/>
            </w:tcBorders>
          </w:tcPr>
          <w:p w14:paraId="2F3B77CC" w14:textId="77777777" w:rsidR="003647C7" w:rsidRDefault="003647C7">
            <w:pPr>
              <w:pStyle w:val="TableParagraph"/>
              <w:ind w:left="0"/>
              <w:rPr>
                <w:rFonts w:ascii="Times New Roman"/>
                <w:sz w:val="18"/>
              </w:rPr>
            </w:pPr>
          </w:p>
        </w:tc>
        <w:tc>
          <w:tcPr>
            <w:tcW w:w="900" w:type="dxa"/>
            <w:tcBorders>
              <w:top w:val="nil"/>
            </w:tcBorders>
          </w:tcPr>
          <w:p w14:paraId="2F3B77CD" w14:textId="77777777" w:rsidR="003647C7" w:rsidRDefault="003647C7">
            <w:pPr>
              <w:pStyle w:val="TableParagraph"/>
              <w:ind w:left="0"/>
              <w:rPr>
                <w:rFonts w:ascii="Times New Roman"/>
                <w:sz w:val="18"/>
              </w:rPr>
            </w:pPr>
          </w:p>
        </w:tc>
        <w:tc>
          <w:tcPr>
            <w:tcW w:w="1435" w:type="dxa"/>
            <w:tcBorders>
              <w:top w:val="nil"/>
            </w:tcBorders>
          </w:tcPr>
          <w:p w14:paraId="2F3B77CE" w14:textId="77777777" w:rsidR="003647C7" w:rsidRDefault="003647C7">
            <w:pPr>
              <w:pStyle w:val="TableParagraph"/>
              <w:ind w:left="0"/>
              <w:rPr>
                <w:rFonts w:ascii="Times New Roman"/>
                <w:sz w:val="18"/>
              </w:rPr>
            </w:pPr>
          </w:p>
        </w:tc>
        <w:tc>
          <w:tcPr>
            <w:tcW w:w="2525" w:type="dxa"/>
            <w:tcBorders>
              <w:top w:val="nil"/>
            </w:tcBorders>
          </w:tcPr>
          <w:p w14:paraId="2F3B77CF" w14:textId="77777777" w:rsidR="003647C7" w:rsidRDefault="003647C7">
            <w:pPr>
              <w:pStyle w:val="TableParagraph"/>
              <w:ind w:left="0"/>
              <w:rPr>
                <w:rFonts w:ascii="Times New Roman"/>
                <w:sz w:val="18"/>
              </w:rPr>
            </w:pPr>
          </w:p>
        </w:tc>
        <w:tc>
          <w:tcPr>
            <w:tcW w:w="1980" w:type="dxa"/>
            <w:tcBorders>
              <w:top w:val="nil"/>
            </w:tcBorders>
          </w:tcPr>
          <w:p w14:paraId="2F3B77D0" w14:textId="77777777" w:rsidR="003647C7" w:rsidRDefault="003647C7">
            <w:pPr>
              <w:pStyle w:val="TableParagraph"/>
              <w:ind w:left="0"/>
              <w:rPr>
                <w:rFonts w:ascii="Times New Roman"/>
                <w:sz w:val="18"/>
              </w:rPr>
            </w:pPr>
          </w:p>
        </w:tc>
      </w:tr>
      <w:tr w:rsidR="003647C7" w14:paraId="2F3B77D8" w14:textId="77777777">
        <w:trPr>
          <w:trHeight w:val="181"/>
        </w:trPr>
        <w:tc>
          <w:tcPr>
            <w:tcW w:w="1987" w:type="dxa"/>
            <w:tcBorders>
              <w:bottom w:val="nil"/>
            </w:tcBorders>
          </w:tcPr>
          <w:p w14:paraId="2F3B77D2" w14:textId="77777777" w:rsidR="003647C7" w:rsidRDefault="00B93003">
            <w:pPr>
              <w:pStyle w:val="TableParagraph"/>
              <w:spacing w:line="162" w:lineRule="exact"/>
              <w:rPr>
                <w:b/>
                <w:sz w:val="16"/>
              </w:rPr>
            </w:pPr>
            <w:r>
              <w:rPr>
                <w:b/>
                <w:sz w:val="16"/>
              </w:rPr>
              <w:t>Information</w:t>
            </w:r>
          </w:p>
        </w:tc>
        <w:tc>
          <w:tcPr>
            <w:tcW w:w="1968" w:type="dxa"/>
            <w:tcBorders>
              <w:bottom w:val="nil"/>
            </w:tcBorders>
          </w:tcPr>
          <w:p w14:paraId="2F3B77D3" w14:textId="77777777" w:rsidR="003647C7" w:rsidRDefault="00B93003">
            <w:pPr>
              <w:pStyle w:val="TableParagraph"/>
              <w:spacing w:line="162" w:lineRule="exact"/>
              <w:ind w:left="108"/>
              <w:rPr>
                <w:sz w:val="16"/>
              </w:rPr>
            </w:pPr>
            <w:r>
              <w:rPr>
                <w:sz w:val="16"/>
              </w:rPr>
              <w:t>Provides tech support</w:t>
            </w:r>
          </w:p>
        </w:tc>
        <w:tc>
          <w:tcPr>
            <w:tcW w:w="900" w:type="dxa"/>
            <w:tcBorders>
              <w:bottom w:val="nil"/>
            </w:tcBorders>
          </w:tcPr>
          <w:p w14:paraId="2F3B77D4" w14:textId="77777777" w:rsidR="003647C7" w:rsidRDefault="00B93003">
            <w:pPr>
              <w:pStyle w:val="TableParagraph"/>
              <w:spacing w:line="162" w:lineRule="exact"/>
              <w:ind w:left="108"/>
              <w:rPr>
                <w:sz w:val="16"/>
              </w:rPr>
            </w:pPr>
            <w:r>
              <w:rPr>
                <w:sz w:val="16"/>
              </w:rPr>
              <w:t>7000</w:t>
            </w:r>
          </w:p>
        </w:tc>
        <w:tc>
          <w:tcPr>
            <w:tcW w:w="1435" w:type="dxa"/>
            <w:tcBorders>
              <w:bottom w:val="nil"/>
            </w:tcBorders>
          </w:tcPr>
          <w:p w14:paraId="2F3B77D5" w14:textId="77777777" w:rsidR="003647C7" w:rsidRDefault="00B93003">
            <w:pPr>
              <w:pStyle w:val="TableParagraph"/>
              <w:spacing w:line="162" w:lineRule="exact"/>
              <w:rPr>
                <w:sz w:val="16"/>
              </w:rPr>
            </w:pPr>
            <w:r>
              <w:rPr>
                <w:sz w:val="16"/>
              </w:rPr>
              <w:t>helpdesk</w:t>
            </w:r>
          </w:p>
        </w:tc>
        <w:tc>
          <w:tcPr>
            <w:tcW w:w="2525" w:type="dxa"/>
            <w:tcBorders>
              <w:bottom w:val="nil"/>
            </w:tcBorders>
          </w:tcPr>
          <w:p w14:paraId="2F3B77D6" w14:textId="77777777" w:rsidR="003647C7" w:rsidRDefault="00B93003">
            <w:pPr>
              <w:pStyle w:val="TableParagraph"/>
              <w:spacing w:line="162" w:lineRule="exact"/>
              <w:ind w:left="108"/>
              <w:rPr>
                <w:sz w:val="16"/>
              </w:rPr>
            </w:pPr>
            <w:r>
              <w:rPr>
                <w:sz w:val="16"/>
              </w:rPr>
              <w:t>it.mercer.edu/student/</w:t>
            </w:r>
          </w:p>
        </w:tc>
        <w:tc>
          <w:tcPr>
            <w:tcW w:w="1980" w:type="dxa"/>
            <w:tcBorders>
              <w:bottom w:val="nil"/>
            </w:tcBorders>
          </w:tcPr>
          <w:p w14:paraId="2F3B77D7" w14:textId="3AB0579E" w:rsidR="003647C7" w:rsidRDefault="00B93003">
            <w:pPr>
              <w:pStyle w:val="TableParagraph"/>
              <w:spacing w:line="162" w:lineRule="exact"/>
              <w:rPr>
                <w:sz w:val="16"/>
              </w:rPr>
            </w:pPr>
            <w:r>
              <w:rPr>
                <w:sz w:val="16"/>
              </w:rPr>
              <w:t xml:space="preserve">Tarver, </w:t>
            </w:r>
            <w:r w:rsidR="00EB53B2">
              <w:rPr>
                <w:sz w:val="16"/>
              </w:rPr>
              <w:t>2</w:t>
            </w:r>
            <w:r w:rsidR="00EB53B2" w:rsidRPr="00EB53B2">
              <w:rPr>
                <w:sz w:val="16"/>
                <w:vertAlign w:val="superscript"/>
              </w:rPr>
              <w:t>nd</w:t>
            </w:r>
            <w:r>
              <w:rPr>
                <w:sz w:val="16"/>
              </w:rPr>
              <w:t xml:space="preserve"> Floor</w:t>
            </w:r>
          </w:p>
        </w:tc>
      </w:tr>
      <w:tr w:rsidR="003647C7" w14:paraId="2F3B77DF" w14:textId="77777777">
        <w:trPr>
          <w:trHeight w:val="184"/>
        </w:trPr>
        <w:tc>
          <w:tcPr>
            <w:tcW w:w="1987" w:type="dxa"/>
            <w:tcBorders>
              <w:top w:val="nil"/>
              <w:bottom w:val="nil"/>
            </w:tcBorders>
          </w:tcPr>
          <w:p w14:paraId="2F3B77D9" w14:textId="77777777" w:rsidR="003647C7" w:rsidRDefault="00B93003">
            <w:pPr>
              <w:pStyle w:val="TableParagraph"/>
              <w:spacing w:line="165" w:lineRule="exact"/>
              <w:rPr>
                <w:b/>
                <w:sz w:val="16"/>
              </w:rPr>
            </w:pPr>
            <w:r>
              <w:rPr>
                <w:b/>
                <w:sz w:val="16"/>
              </w:rPr>
              <w:t>Technology (IT)</w:t>
            </w:r>
          </w:p>
        </w:tc>
        <w:tc>
          <w:tcPr>
            <w:tcW w:w="1968" w:type="dxa"/>
            <w:tcBorders>
              <w:top w:val="nil"/>
              <w:bottom w:val="nil"/>
            </w:tcBorders>
          </w:tcPr>
          <w:p w14:paraId="2F3B77DA" w14:textId="77777777" w:rsidR="003647C7" w:rsidRDefault="00B93003">
            <w:pPr>
              <w:pStyle w:val="TableParagraph"/>
              <w:spacing w:line="165" w:lineRule="exact"/>
              <w:ind w:left="108"/>
              <w:rPr>
                <w:sz w:val="16"/>
              </w:rPr>
            </w:pPr>
            <w:r>
              <w:rPr>
                <w:sz w:val="16"/>
              </w:rPr>
              <w:t xml:space="preserve">(with the </w:t>
            </w:r>
            <w:proofErr w:type="spellStart"/>
            <w:r>
              <w:rPr>
                <w:sz w:val="16"/>
              </w:rPr>
              <w:t>MyMercer</w:t>
            </w:r>
            <w:proofErr w:type="spellEnd"/>
          </w:p>
        </w:tc>
        <w:tc>
          <w:tcPr>
            <w:tcW w:w="900" w:type="dxa"/>
            <w:tcBorders>
              <w:top w:val="nil"/>
              <w:bottom w:val="nil"/>
            </w:tcBorders>
          </w:tcPr>
          <w:p w14:paraId="2F3B77DB" w14:textId="77777777" w:rsidR="003647C7" w:rsidRDefault="003647C7">
            <w:pPr>
              <w:pStyle w:val="TableParagraph"/>
              <w:ind w:left="0"/>
              <w:rPr>
                <w:rFonts w:ascii="Times New Roman"/>
                <w:sz w:val="12"/>
              </w:rPr>
            </w:pPr>
          </w:p>
        </w:tc>
        <w:tc>
          <w:tcPr>
            <w:tcW w:w="1435" w:type="dxa"/>
            <w:tcBorders>
              <w:top w:val="nil"/>
              <w:bottom w:val="nil"/>
            </w:tcBorders>
          </w:tcPr>
          <w:p w14:paraId="2F3B77DC" w14:textId="77777777" w:rsidR="003647C7" w:rsidRDefault="003647C7">
            <w:pPr>
              <w:pStyle w:val="TableParagraph"/>
              <w:ind w:left="0"/>
              <w:rPr>
                <w:rFonts w:ascii="Times New Roman"/>
                <w:sz w:val="12"/>
              </w:rPr>
            </w:pPr>
          </w:p>
        </w:tc>
        <w:tc>
          <w:tcPr>
            <w:tcW w:w="2525" w:type="dxa"/>
            <w:tcBorders>
              <w:top w:val="nil"/>
              <w:bottom w:val="nil"/>
            </w:tcBorders>
          </w:tcPr>
          <w:p w14:paraId="2F3B77DD" w14:textId="77777777" w:rsidR="003647C7" w:rsidRDefault="00B93003">
            <w:pPr>
              <w:pStyle w:val="TableParagraph"/>
              <w:spacing w:line="165" w:lineRule="exact"/>
              <w:ind w:left="108"/>
              <w:rPr>
                <w:sz w:val="16"/>
              </w:rPr>
            </w:pPr>
            <w:r>
              <w:rPr>
                <w:sz w:val="16"/>
              </w:rPr>
              <w:t>contact_us.htm</w:t>
            </w:r>
          </w:p>
        </w:tc>
        <w:tc>
          <w:tcPr>
            <w:tcW w:w="1980" w:type="dxa"/>
            <w:tcBorders>
              <w:top w:val="nil"/>
              <w:bottom w:val="nil"/>
            </w:tcBorders>
          </w:tcPr>
          <w:p w14:paraId="2F3B77DE" w14:textId="77777777" w:rsidR="003647C7" w:rsidRDefault="00B93003">
            <w:pPr>
              <w:pStyle w:val="TableParagraph"/>
              <w:spacing w:line="165" w:lineRule="exact"/>
              <w:rPr>
                <w:sz w:val="16"/>
              </w:rPr>
            </w:pPr>
            <w:r>
              <w:rPr>
                <w:sz w:val="16"/>
              </w:rPr>
              <w:t>Extended morning hours</w:t>
            </w:r>
          </w:p>
        </w:tc>
      </w:tr>
      <w:tr w:rsidR="003647C7" w14:paraId="2F3B77E6" w14:textId="77777777">
        <w:trPr>
          <w:trHeight w:val="184"/>
        </w:trPr>
        <w:tc>
          <w:tcPr>
            <w:tcW w:w="1987" w:type="dxa"/>
            <w:tcBorders>
              <w:top w:val="nil"/>
              <w:bottom w:val="nil"/>
            </w:tcBorders>
          </w:tcPr>
          <w:p w14:paraId="2F3B77E0" w14:textId="77777777" w:rsidR="003647C7" w:rsidRDefault="00B93003">
            <w:pPr>
              <w:pStyle w:val="TableParagraph"/>
              <w:spacing w:line="165" w:lineRule="exact"/>
              <w:rPr>
                <w:b/>
                <w:sz w:val="16"/>
              </w:rPr>
            </w:pPr>
            <w:r>
              <w:rPr>
                <w:b/>
                <w:sz w:val="16"/>
              </w:rPr>
              <w:t>Helpdesk</w:t>
            </w:r>
          </w:p>
        </w:tc>
        <w:tc>
          <w:tcPr>
            <w:tcW w:w="1968" w:type="dxa"/>
            <w:tcBorders>
              <w:top w:val="nil"/>
              <w:bottom w:val="nil"/>
            </w:tcBorders>
          </w:tcPr>
          <w:p w14:paraId="2F3B77E1" w14:textId="77777777" w:rsidR="003647C7" w:rsidRDefault="00B93003">
            <w:pPr>
              <w:pStyle w:val="TableParagraph"/>
              <w:spacing w:line="165" w:lineRule="exact"/>
              <w:ind w:left="108"/>
              <w:rPr>
                <w:sz w:val="16"/>
              </w:rPr>
            </w:pPr>
            <w:r>
              <w:rPr>
                <w:sz w:val="16"/>
              </w:rPr>
              <w:t>system itself or your</w:t>
            </w:r>
          </w:p>
        </w:tc>
        <w:tc>
          <w:tcPr>
            <w:tcW w:w="900" w:type="dxa"/>
            <w:tcBorders>
              <w:top w:val="nil"/>
              <w:bottom w:val="nil"/>
            </w:tcBorders>
          </w:tcPr>
          <w:p w14:paraId="2F3B77E2" w14:textId="77777777" w:rsidR="003647C7" w:rsidRDefault="003647C7">
            <w:pPr>
              <w:pStyle w:val="TableParagraph"/>
              <w:ind w:left="0"/>
              <w:rPr>
                <w:rFonts w:ascii="Times New Roman"/>
                <w:sz w:val="12"/>
              </w:rPr>
            </w:pPr>
          </w:p>
        </w:tc>
        <w:tc>
          <w:tcPr>
            <w:tcW w:w="1435" w:type="dxa"/>
            <w:tcBorders>
              <w:top w:val="nil"/>
              <w:bottom w:val="nil"/>
            </w:tcBorders>
          </w:tcPr>
          <w:p w14:paraId="2F3B77E3" w14:textId="77777777" w:rsidR="003647C7" w:rsidRDefault="003647C7">
            <w:pPr>
              <w:pStyle w:val="TableParagraph"/>
              <w:ind w:left="0"/>
              <w:rPr>
                <w:rFonts w:ascii="Times New Roman"/>
                <w:sz w:val="12"/>
              </w:rPr>
            </w:pPr>
          </w:p>
        </w:tc>
        <w:tc>
          <w:tcPr>
            <w:tcW w:w="2525" w:type="dxa"/>
            <w:tcBorders>
              <w:top w:val="nil"/>
              <w:bottom w:val="nil"/>
            </w:tcBorders>
          </w:tcPr>
          <w:p w14:paraId="2F3B77E4" w14:textId="77777777" w:rsidR="003647C7" w:rsidRDefault="003647C7">
            <w:pPr>
              <w:pStyle w:val="TableParagraph"/>
              <w:ind w:left="0"/>
              <w:rPr>
                <w:rFonts w:ascii="Times New Roman"/>
                <w:sz w:val="12"/>
              </w:rPr>
            </w:pPr>
          </w:p>
        </w:tc>
        <w:tc>
          <w:tcPr>
            <w:tcW w:w="1980" w:type="dxa"/>
            <w:tcBorders>
              <w:top w:val="nil"/>
              <w:bottom w:val="nil"/>
            </w:tcBorders>
          </w:tcPr>
          <w:p w14:paraId="2F3B77E5" w14:textId="77777777" w:rsidR="003647C7" w:rsidRDefault="00B93003">
            <w:pPr>
              <w:pStyle w:val="TableParagraph"/>
              <w:spacing w:line="165" w:lineRule="exact"/>
              <w:rPr>
                <w:sz w:val="16"/>
              </w:rPr>
            </w:pPr>
            <w:r>
              <w:rPr>
                <w:sz w:val="16"/>
              </w:rPr>
              <w:t>via e-mail and phone</w:t>
            </w:r>
          </w:p>
        </w:tc>
      </w:tr>
      <w:tr w:rsidR="003647C7" w14:paraId="2F3B77ED" w14:textId="77777777">
        <w:trPr>
          <w:trHeight w:val="183"/>
        </w:trPr>
        <w:tc>
          <w:tcPr>
            <w:tcW w:w="1987" w:type="dxa"/>
            <w:tcBorders>
              <w:top w:val="nil"/>
              <w:bottom w:val="nil"/>
            </w:tcBorders>
          </w:tcPr>
          <w:p w14:paraId="2F3B77E7" w14:textId="77777777" w:rsidR="003647C7" w:rsidRDefault="003647C7">
            <w:pPr>
              <w:pStyle w:val="TableParagraph"/>
              <w:ind w:left="0"/>
              <w:rPr>
                <w:rFonts w:ascii="Times New Roman"/>
                <w:sz w:val="12"/>
              </w:rPr>
            </w:pPr>
          </w:p>
        </w:tc>
        <w:tc>
          <w:tcPr>
            <w:tcW w:w="1968" w:type="dxa"/>
            <w:tcBorders>
              <w:top w:val="nil"/>
              <w:bottom w:val="nil"/>
            </w:tcBorders>
          </w:tcPr>
          <w:p w14:paraId="2F3B77E8" w14:textId="77777777" w:rsidR="003647C7" w:rsidRDefault="00B93003">
            <w:pPr>
              <w:pStyle w:val="TableParagraph"/>
              <w:spacing w:line="164" w:lineRule="exact"/>
              <w:ind w:left="108"/>
              <w:rPr>
                <w:sz w:val="16"/>
              </w:rPr>
            </w:pPr>
            <w:r>
              <w:rPr>
                <w:sz w:val="16"/>
              </w:rPr>
              <w:t>student login) during</w:t>
            </w:r>
          </w:p>
        </w:tc>
        <w:tc>
          <w:tcPr>
            <w:tcW w:w="900" w:type="dxa"/>
            <w:tcBorders>
              <w:top w:val="nil"/>
              <w:bottom w:val="nil"/>
            </w:tcBorders>
          </w:tcPr>
          <w:p w14:paraId="2F3B77E9" w14:textId="77777777" w:rsidR="003647C7" w:rsidRDefault="003647C7">
            <w:pPr>
              <w:pStyle w:val="TableParagraph"/>
              <w:ind w:left="0"/>
              <w:rPr>
                <w:rFonts w:ascii="Times New Roman"/>
                <w:sz w:val="12"/>
              </w:rPr>
            </w:pPr>
          </w:p>
        </w:tc>
        <w:tc>
          <w:tcPr>
            <w:tcW w:w="1435" w:type="dxa"/>
            <w:tcBorders>
              <w:top w:val="nil"/>
              <w:bottom w:val="nil"/>
            </w:tcBorders>
          </w:tcPr>
          <w:p w14:paraId="2F3B77EA" w14:textId="77777777" w:rsidR="003647C7" w:rsidRDefault="003647C7">
            <w:pPr>
              <w:pStyle w:val="TableParagraph"/>
              <w:ind w:left="0"/>
              <w:rPr>
                <w:rFonts w:ascii="Times New Roman"/>
                <w:sz w:val="12"/>
              </w:rPr>
            </w:pPr>
          </w:p>
        </w:tc>
        <w:tc>
          <w:tcPr>
            <w:tcW w:w="2525" w:type="dxa"/>
            <w:tcBorders>
              <w:top w:val="nil"/>
              <w:bottom w:val="nil"/>
            </w:tcBorders>
          </w:tcPr>
          <w:p w14:paraId="2F3B77EB" w14:textId="77777777" w:rsidR="003647C7" w:rsidRDefault="003647C7">
            <w:pPr>
              <w:pStyle w:val="TableParagraph"/>
              <w:ind w:left="0"/>
              <w:rPr>
                <w:rFonts w:ascii="Times New Roman"/>
                <w:sz w:val="12"/>
              </w:rPr>
            </w:pPr>
          </w:p>
        </w:tc>
        <w:tc>
          <w:tcPr>
            <w:tcW w:w="1980" w:type="dxa"/>
            <w:tcBorders>
              <w:top w:val="nil"/>
              <w:bottom w:val="nil"/>
            </w:tcBorders>
          </w:tcPr>
          <w:p w14:paraId="2F3B77EC" w14:textId="77777777" w:rsidR="003647C7" w:rsidRDefault="00B93003">
            <w:pPr>
              <w:pStyle w:val="TableParagraph"/>
              <w:spacing w:line="164" w:lineRule="exact"/>
              <w:rPr>
                <w:sz w:val="16"/>
              </w:rPr>
            </w:pPr>
            <w:r>
              <w:rPr>
                <w:sz w:val="16"/>
              </w:rPr>
              <w:t>during FY and SO</w:t>
            </w:r>
          </w:p>
        </w:tc>
      </w:tr>
      <w:tr w:rsidR="003647C7" w14:paraId="2F3B77F4" w14:textId="77777777">
        <w:trPr>
          <w:trHeight w:val="186"/>
        </w:trPr>
        <w:tc>
          <w:tcPr>
            <w:tcW w:w="1987" w:type="dxa"/>
            <w:tcBorders>
              <w:top w:val="nil"/>
            </w:tcBorders>
          </w:tcPr>
          <w:p w14:paraId="2F3B77EE" w14:textId="77777777" w:rsidR="003647C7" w:rsidRDefault="003647C7">
            <w:pPr>
              <w:pStyle w:val="TableParagraph"/>
              <w:ind w:left="0"/>
              <w:rPr>
                <w:rFonts w:ascii="Times New Roman"/>
                <w:sz w:val="12"/>
              </w:rPr>
            </w:pPr>
          </w:p>
        </w:tc>
        <w:tc>
          <w:tcPr>
            <w:tcW w:w="1968" w:type="dxa"/>
            <w:tcBorders>
              <w:top w:val="nil"/>
            </w:tcBorders>
          </w:tcPr>
          <w:p w14:paraId="2F3B77EF" w14:textId="77777777" w:rsidR="003647C7" w:rsidRDefault="00B93003">
            <w:pPr>
              <w:pStyle w:val="TableParagraph"/>
              <w:spacing w:line="166" w:lineRule="exact"/>
              <w:ind w:left="108"/>
              <w:rPr>
                <w:sz w:val="16"/>
              </w:rPr>
            </w:pPr>
            <w:r>
              <w:rPr>
                <w:sz w:val="16"/>
              </w:rPr>
              <w:t>registration</w:t>
            </w:r>
          </w:p>
        </w:tc>
        <w:tc>
          <w:tcPr>
            <w:tcW w:w="900" w:type="dxa"/>
            <w:tcBorders>
              <w:top w:val="nil"/>
            </w:tcBorders>
          </w:tcPr>
          <w:p w14:paraId="2F3B77F0" w14:textId="77777777" w:rsidR="003647C7" w:rsidRDefault="003647C7">
            <w:pPr>
              <w:pStyle w:val="TableParagraph"/>
              <w:ind w:left="0"/>
              <w:rPr>
                <w:rFonts w:ascii="Times New Roman"/>
                <w:sz w:val="12"/>
              </w:rPr>
            </w:pPr>
          </w:p>
        </w:tc>
        <w:tc>
          <w:tcPr>
            <w:tcW w:w="1435" w:type="dxa"/>
            <w:tcBorders>
              <w:top w:val="nil"/>
            </w:tcBorders>
          </w:tcPr>
          <w:p w14:paraId="2F3B77F1" w14:textId="77777777" w:rsidR="003647C7" w:rsidRDefault="003647C7">
            <w:pPr>
              <w:pStyle w:val="TableParagraph"/>
              <w:ind w:left="0"/>
              <w:rPr>
                <w:rFonts w:ascii="Times New Roman"/>
                <w:sz w:val="12"/>
              </w:rPr>
            </w:pPr>
          </w:p>
        </w:tc>
        <w:tc>
          <w:tcPr>
            <w:tcW w:w="2525" w:type="dxa"/>
            <w:tcBorders>
              <w:top w:val="nil"/>
            </w:tcBorders>
          </w:tcPr>
          <w:p w14:paraId="2F3B77F2" w14:textId="77777777" w:rsidR="003647C7" w:rsidRDefault="003647C7">
            <w:pPr>
              <w:pStyle w:val="TableParagraph"/>
              <w:ind w:left="0"/>
              <w:rPr>
                <w:rFonts w:ascii="Times New Roman"/>
                <w:sz w:val="12"/>
              </w:rPr>
            </w:pPr>
          </w:p>
        </w:tc>
        <w:tc>
          <w:tcPr>
            <w:tcW w:w="1980" w:type="dxa"/>
            <w:tcBorders>
              <w:top w:val="nil"/>
            </w:tcBorders>
          </w:tcPr>
          <w:p w14:paraId="2F3B77F3" w14:textId="77777777" w:rsidR="003647C7" w:rsidRDefault="00B93003">
            <w:pPr>
              <w:pStyle w:val="TableParagraph"/>
              <w:spacing w:line="166" w:lineRule="exact"/>
              <w:rPr>
                <w:sz w:val="16"/>
              </w:rPr>
            </w:pPr>
            <w:r>
              <w:rPr>
                <w:sz w:val="16"/>
              </w:rPr>
              <w:t>registration timeframes</w:t>
            </w:r>
          </w:p>
        </w:tc>
      </w:tr>
      <w:tr w:rsidR="003647C7" w14:paraId="2F3B7804" w14:textId="77777777">
        <w:trPr>
          <w:trHeight w:val="1173"/>
        </w:trPr>
        <w:tc>
          <w:tcPr>
            <w:tcW w:w="1987" w:type="dxa"/>
          </w:tcPr>
          <w:p w14:paraId="2F3B77F5" w14:textId="77777777" w:rsidR="003647C7" w:rsidRDefault="00B93003">
            <w:pPr>
              <w:pStyle w:val="TableParagraph"/>
              <w:spacing w:line="178" w:lineRule="exact"/>
              <w:rPr>
                <w:b/>
                <w:sz w:val="16"/>
              </w:rPr>
            </w:pPr>
            <w:r>
              <w:rPr>
                <w:b/>
                <w:sz w:val="16"/>
              </w:rPr>
              <w:t>Peer Advisors (PAs)</w:t>
            </w:r>
          </w:p>
          <w:p w14:paraId="2F3B77F6" w14:textId="77777777" w:rsidR="003647C7" w:rsidRDefault="003647C7">
            <w:pPr>
              <w:pStyle w:val="TableParagraph"/>
              <w:spacing w:before="1"/>
              <w:ind w:left="0"/>
              <w:rPr>
                <w:sz w:val="16"/>
              </w:rPr>
            </w:pPr>
          </w:p>
          <w:p w14:paraId="2F3B77F7" w14:textId="77777777" w:rsidR="003647C7" w:rsidRDefault="00B93003">
            <w:pPr>
              <w:pStyle w:val="TableParagraph"/>
              <w:spacing w:line="183" w:lineRule="exact"/>
              <w:rPr>
                <w:i/>
                <w:sz w:val="16"/>
              </w:rPr>
            </w:pPr>
            <w:r>
              <w:rPr>
                <w:i/>
                <w:sz w:val="16"/>
              </w:rPr>
              <w:t>Your PA:</w:t>
            </w:r>
          </w:p>
          <w:p w14:paraId="2F3B77F8" w14:textId="77777777" w:rsidR="003647C7" w:rsidRDefault="00B93003">
            <w:pPr>
              <w:pStyle w:val="TableParagraph"/>
              <w:tabs>
                <w:tab w:val="left" w:pos="1705"/>
              </w:tabs>
              <w:spacing w:line="183" w:lineRule="exact"/>
              <w:rPr>
                <w:b/>
                <w:sz w:val="16"/>
              </w:rPr>
            </w:pPr>
            <w:r>
              <w:rPr>
                <w:b/>
                <w:sz w:val="16"/>
                <w:u w:val="single"/>
              </w:rPr>
              <w:t xml:space="preserve"> </w:t>
            </w:r>
            <w:r>
              <w:rPr>
                <w:b/>
                <w:sz w:val="16"/>
                <w:u w:val="single"/>
              </w:rPr>
              <w:tab/>
            </w:r>
            <w:r>
              <w:rPr>
                <w:b/>
                <w:sz w:val="16"/>
              </w:rPr>
              <w:t>_</w:t>
            </w:r>
          </w:p>
        </w:tc>
        <w:tc>
          <w:tcPr>
            <w:tcW w:w="1968" w:type="dxa"/>
          </w:tcPr>
          <w:p w14:paraId="2F3B77F9" w14:textId="77777777" w:rsidR="003647C7" w:rsidRDefault="00B93003">
            <w:pPr>
              <w:pStyle w:val="TableParagraph"/>
              <w:ind w:left="108" w:right="256"/>
              <w:rPr>
                <w:sz w:val="16"/>
              </w:rPr>
            </w:pPr>
            <w:r>
              <w:rPr>
                <w:sz w:val="16"/>
              </w:rPr>
              <w:t>Serves as a valuable peer resource in-class</w:t>
            </w:r>
          </w:p>
          <w:p w14:paraId="2F3B77FA" w14:textId="77777777" w:rsidR="003647C7" w:rsidRDefault="00B93003">
            <w:pPr>
              <w:pStyle w:val="TableParagraph"/>
              <w:spacing w:before="65"/>
              <w:ind w:left="108" w:right="86"/>
              <w:rPr>
                <w:i/>
                <w:sz w:val="16"/>
              </w:rPr>
            </w:pPr>
            <w:r>
              <w:rPr>
                <w:i/>
                <w:sz w:val="16"/>
              </w:rPr>
              <w:t>Note: defer all advising questions as they relate to your academic plan to</w:t>
            </w:r>
          </w:p>
          <w:p w14:paraId="2F3B77FB" w14:textId="77777777" w:rsidR="003647C7" w:rsidRDefault="00B93003">
            <w:pPr>
              <w:pStyle w:val="TableParagraph"/>
              <w:spacing w:line="168" w:lineRule="exact"/>
              <w:ind w:left="108"/>
              <w:rPr>
                <w:i/>
                <w:sz w:val="16"/>
              </w:rPr>
            </w:pPr>
            <w:r>
              <w:rPr>
                <w:i/>
                <w:sz w:val="16"/>
              </w:rPr>
              <w:t>your assigned advisor</w:t>
            </w:r>
          </w:p>
        </w:tc>
        <w:tc>
          <w:tcPr>
            <w:tcW w:w="900" w:type="dxa"/>
          </w:tcPr>
          <w:p w14:paraId="2F3B77FC" w14:textId="77777777" w:rsidR="003647C7" w:rsidRDefault="003647C7">
            <w:pPr>
              <w:pStyle w:val="TableParagraph"/>
              <w:ind w:left="0"/>
              <w:rPr>
                <w:rFonts w:ascii="Times New Roman"/>
                <w:sz w:val="18"/>
              </w:rPr>
            </w:pPr>
          </w:p>
        </w:tc>
        <w:tc>
          <w:tcPr>
            <w:tcW w:w="1435" w:type="dxa"/>
          </w:tcPr>
          <w:p w14:paraId="2F3B77FD" w14:textId="77777777" w:rsidR="003647C7" w:rsidRDefault="003647C7">
            <w:pPr>
              <w:pStyle w:val="TableParagraph"/>
              <w:spacing w:before="8"/>
              <w:ind w:left="0"/>
              <w:rPr>
                <w:sz w:val="15"/>
              </w:rPr>
            </w:pPr>
          </w:p>
          <w:p w14:paraId="2F3B77FE" w14:textId="77777777" w:rsidR="003647C7" w:rsidRDefault="00B93003">
            <w:pPr>
              <w:pStyle w:val="TableParagraph"/>
              <w:ind w:right="603"/>
              <w:rPr>
                <w:sz w:val="16"/>
              </w:rPr>
            </w:pPr>
            <w:r>
              <w:rPr>
                <w:sz w:val="16"/>
              </w:rPr>
              <w:t>Your PA’s E-mail:</w:t>
            </w:r>
          </w:p>
          <w:p w14:paraId="2F3B77FF" w14:textId="77777777" w:rsidR="003647C7" w:rsidRDefault="003647C7">
            <w:pPr>
              <w:pStyle w:val="TableParagraph"/>
              <w:spacing w:before="9"/>
              <w:ind w:left="0"/>
              <w:rPr>
                <w:sz w:val="14"/>
              </w:rPr>
            </w:pPr>
          </w:p>
          <w:p w14:paraId="2F3B7800" w14:textId="0AC93BC5" w:rsidR="003647C7" w:rsidRDefault="00D32D5C">
            <w:pPr>
              <w:pStyle w:val="TableParagraph"/>
              <w:spacing w:line="20" w:lineRule="exact"/>
              <w:ind w:left="102"/>
              <w:rPr>
                <w:sz w:val="2"/>
              </w:rPr>
            </w:pPr>
            <w:r>
              <w:rPr>
                <w:noProof/>
                <w:sz w:val="2"/>
              </w:rPr>
              <mc:AlternateContent>
                <mc:Choice Requires="wpg">
                  <w:drawing>
                    <wp:inline distT="0" distB="0" distL="0" distR="0" wp14:anchorId="2F3B7896" wp14:editId="687C7CB6">
                      <wp:extent cx="732790" cy="6985"/>
                      <wp:effectExtent l="12065" t="9525" r="7620" b="254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6985"/>
                                <a:chOff x="0" y="0"/>
                                <a:chExt cx="1154" cy="11"/>
                              </a:xfrm>
                            </wpg:grpSpPr>
                            <wps:wsp>
                              <wps:cNvPr id="6" name="Line 6"/>
                              <wps:cNvCnPr>
                                <a:cxnSpLocks noChangeShapeType="1"/>
                              </wps:cNvCnPr>
                              <wps:spPr bwMode="auto">
                                <a:xfrm>
                                  <a:off x="0" y="5"/>
                                  <a:ext cx="1154"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85BDB6" id="Group 5" o:spid="_x0000_s1026" style="width:57.7pt;height:.55pt;mso-position-horizontal-relative:char;mso-position-vertical-relative:line" coordsize="1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">
                      <v:line id="Line 6" o:spid="_x0000_s1027" style="position:absolute;visibility:visible;mso-wrap-style:square" from="0,5" to="1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" strokeweight=".17869mm"/>
                      <w10:anchorlock/>
                    </v:group>
                  </w:pict>
                </mc:Fallback>
              </mc:AlternateContent>
            </w:r>
          </w:p>
          <w:p w14:paraId="2F3B7801" w14:textId="77777777" w:rsidR="003647C7" w:rsidRDefault="00B93003">
            <w:pPr>
              <w:pStyle w:val="TableParagraph"/>
              <w:rPr>
                <w:sz w:val="15"/>
              </w:rPr>
            </w:pPr>
            <w:r>
              <w:rPr>
                <w:sz w:val="15"/>
              </w:rPr>
              <w:t>@live.mercer.edu</w:t>
            </w:r>
          </w:p>
        </w:tc>
        <w:tc>
          <w:tcPr>
            <w:tcW w:w="2525" w:type="dxa"/>
          </w:tcPr>
          <w:p w14:paraId="2F3B7802" w14:textId="77777777" w:rsidR="003647C7" w:rsidRDefault="003647C7">
            <w:pPr>
              <w:pStyle w:val="TableParagraph"/>
              <w:ind w:left="0"/>
              <w:rPr>
                <w:rFonts w:ascii="Times New Roman"/>
                <w:sz w:val="18"/>
              </w:rPr>
            </w:pPr>
          </w:p>
        </w:tc>
        <w:tc>
          <w:tcPr>
            <w:tcW w:w="1980" w:type="dxa"/>
          </w:tcPr>
          <w:p w14:paraId="2F3B7803" w14:textId="77777777" w:rsidR="003647C7" w:rsidRDefault="003647C7">
            <w:pPr>
              <w:pStyle w:val="TableParagraph"/>
              <w:ind w:left="0"/>
              <w:rPr>
                <w:rFonts w:ascii="Times New Roman"/>
                <w:sz w:val="18"/>
              </w:rPr>
            </w:pPr>
          </w:p>
        </w:tc>
      </w:tr>
      <w:tr w:rsidR="003647C7" w14:paraId="2F3B780D" w14:textId="77777777" w:rsidTr="005430F9">
        <w:trPr>
          <w:trHeight w:val="800"/>
        </w:trPr>
        <w:tc>
          <w:tcPr>
            <w:tcW w:w="1987" w:type="dxa"/>
          </w:tcPr>
          <w:p w14:paraId="2F3B7805" w14:textId="77777777" w:rsidR="003647C7" w:rsidRDefault="00B93003">
            <w:pPr>
              <w:pStyle w:val="TableParagraph"/>
              <w:spacing w:line="178" w:lineRule="exact"/>
              <w:rPr>
                <w:b/>
                <w:sz w:val="16"/>
              </w:rPr>
            </w:pPr>
            <w:r>
              <w:rPr>
                <w:b/>
                <w:sz w:val="16"/>
              </w:rPr>
              <w:t>Registrar’s Office</w:t>
            </w:r>
          </w:p>
        </w:tc>
        <w:tc>
          <w:tcPr>
            <w:tcW w:w="1968" w:type="dxa"/>
          </w:tcPr>
          <w:p w14:paraId="2F3B7806" w14:textId="77777777" w:rsidR="003647C7" w:rsidRDefault="00B93003">
            <w:pPr>
              <w:pStyle w:val="TableParagraph"/>
              <w:spacing w:line="237" w:lineRule="auto"/>
              <w:ind w:left="108" w:right="522"/>
              <w:rPr>
                <w:sz w:val="16"/>
              </w:rPr>
            </w:pPr>
            <w:r>
              <w:rPr>
                <w:sz w:val="16"/>
              </w:rPr>
              <w:t>Enrolls students in classes and</w:t>
            </w:r>
            <w:r>
              <w:rPr>
                <w:spacing w:val="3"/>
                <w:sz w:val="16"/>
              </w:rPr>
              <w:t xml:space="preserve"> </w:t>
            </w:r>
            <w:r>
              <w:rPr>
                <w:spacing w:val="-4"/>
                <w:sz w:val="16"/>
              </w:rPr>
              <w:t>keeps</w:t>
            </w:r>
          </w:p>
          <w:p w14:paraId="2F3B7807" w14:textId="77777777" w:rsidR="003647C7" w:rsidRDefault="00B93003">
            <w:pPr>
              <w:pStyle w:val="TableParagraph"/>
              <w:spacing w:line="168" w:lineRule="exact"/>
              <w:ind w:left="108"/>
              <w:rPr>
                <w:sz w:val="16"/>
              </w:rPr>
            </w:pPr>
            <w:r>
              <w:rPr>
                <w:sz w:val="16"/>
              </w:rPr>
              <w:t>academic</w:t>
            </w:r>
            <w:r>
              <w:rPr>
                <w:spacing w:val="-5"/>
                <w:sz w:val="16"/>
              </w:rPr>
              <w:t xml:space="preserve"> </w:t>
            </w:r>
            <w:r>
              <w:rPr>
                <w:sz w:val="16"/>
              </w:rPr>
              <w:t>records</w:t>
            </w:r>
          </w:p>
        </w:tc>
        <w:tc>
          <w:tcPr>
            <w:tcW w:w="900" w:type="dxa"/>
          </w:tcPr>
          <w:p w14:paraId="2F3B7808" w14:textId="77777777" w:rsidR="003647C7" w:rsidRDefault="00B93003">
            <w:pPr>
              <w:pStyle w:val="TableParagraph"/>
              <w:spacing w:line="180" w:lineRule="exact"/>
              <w:ind w:left="108"/>
              <w:rPr>
                <w:sz w:val="16"/>
              </w:rPr>
            </w:pPr>
            <w:r>
              <w:rPr>
                <w:sz w:val="16"/>
              </w:rPr>
              <w:t>2680</w:t>
            </w:r>
          </w:p>
        </w:tc>
        <w:tc>
          <w:tcPr>
            <w:tcW w:w="1435" w:type="dxa"/>
          </w:tcPr>
          <w:p w14:paraId="2F3B7809" w14:textId="77777777" w:rsidR="003647C7" w:rsidRDefault="00B93003">
            <w:pPr>
              <w:pStyle w:val="TableParagraph"/>
              <w:spacing w:line="180" w:lineRule="exact"/>
              <w:rPr>
                <w:sz w:val="16"/>
              </w:rPr>
            </w:pPr>
            <w:r>
              <w:rPr>
                <w:sz w:val="16"/>
              </w:rPr>
              <w:t>registrar</w:t>
            </w:r>
          </w:p>
        </w:tc>
        <w:tc>
          <w:tcPr>
            <w:tcW w:w="2525" w:type="dxa"/>
          </w:tcPr>
          <w:p w14:paraId="2F3B780A" w14:textId="77777777" w:rsidR="003647C7" w:rsidRDefault="00B93003">
            <w:pPr>
              <w:pStyle w:val="TableParagraph"/>
              <w:spacing w:line="180" w:lineRule="exact"/>
              <w:ind w:left="108"/>
              <w:rPr>
                <w:sz w:val="16"/>
              </w:rPr>
            </w:pPr>
            <w:r>
              <w:rPr>
                <w:sz w:val="16"/>
              </w:rPr>
              <w:t>registrar.mercer.edu</w:t>
            </w:r>
          </w:p>
        </w:tc>
        <w:tc>
          <w:tcPr>
            <w:tcW w:w="1980" w:type="dxa"/>
          </w:tcPr>
          <w:p w14:paraId="1041A608" w14:textId="77777777" w:rsidR="005430F9" w:rsidRDefault="005430F9">
            <w:pPr>
              <w:pStyle w:val="TableParagraph"/>
              <w:spacing w:line="237" w:lineRule="auto"/>
              <w:ind w:right="598"/>
              <w:rPr>
                <w:sz w:val="16"/>
              </w:rPr>
            </w:pPr>
            <w:r>
              <w:rPr>
                <w:sz w:val="16"/>
              </w:rPr>
              <w:t xml:space="preserve">Stembridge, </w:t>
            </w:r>
          </w:p>
          <w:p w14:paraId="2F3B780B" w14:textId="742D7DD7" w:rsidR="003647C7" w:rsidRDefault="005430F9">
            <w:pPr>
              <w:pStyle w:val="TableParagraph"/>
              <w:spacing w:line="237" w:lineRule="auto"/>
              <w:ind w:right="598"/>
              <w:rPr>
                <w:sz w:val="16"/>
              </w:rPr>
            </w:pPr>
            <w:r>
              <w:rPr>
                <w:sz w:val="16"/>
              </w:rPr>
              <w:t xml:space="preserve">1sr </w:t>
            </w:r>
            <w:r w:rsidR="00B93003">
              <w:rPr>
                <w:sz w:val="16"/>
              </w:rPr>
              <w:t>Floor Office Hours:</w:t>
            </w:r>
          </w:p>
          <w:p w14:paraId="2F3B780C" w14:textId="77777777" w:rsidR="003647C7" w:rsidRDefault="00B93003">
            <w:pPr>
              <w:pStyle w:val="TableParagraph"/>
              <w:spacing w:line="168" w:lineRule="exact"/>
              <w:rPr>
                <w:sz w:val="16"/>
              </w:rPr>
            </w:pPr>
            <w:r>
              <w:rPr>
                <w:sz w:val="16"/>
              </w:rPr>
              <w:t>M-F, 9:30-5:00</w:t>
            </w:r>
          </w:p>
        </w:tc>
      </w:tr>
      <w:tr w:rsidR="003647C7" w14:paraId="2F3B7814" w14:textId="77777777">
        <w:trPr>
          <w:trHeight w:val="181"/>
        </w:trPr>
        <w:tc>
          <w:tcPr>
            <w:tcW w:w="1987" w:type="dxa"/>
            <w:tcBorders>
              <w:bottom w:val="nil"/>
            </w:tcBorders>
          </w:tcPr>
          <w:p w14:paraId="2F3B780E" w14:textId="77777777" w:rsidR="003647C7" w:rsidRDefault="00B93003">
            <w:pPr>
              <w:pStyle w:val="TableParagraph"/>
              <w:spacing w:line="162" w:lineRule="exact"/>
              <w:rPr>
                <w:b/>
                <w:sz w:val="16"/>
              </w:rPr>
            </w:pPr>
            <w:r>
              <w:rPr>
                <w:b/>
                <w:sz w:val="16"/>
              </w:rPr>
              <w:t>Student-Athlete</w:t>
            </w:r>
          </w:p>
        </w:tc>
        <w:tc>
          <w:tcPr>
            <w:tcW w:w="1968" w:type="dxa"/>
            <w:tcBorders>
              <w:bottom w:val="nil"/>
            </w:tcBorders>
          </w:tcPr>
          <w:p w14:paraId="2F3B780F" w14:textId="77777777" w:rsidR="003647C7" w:rsidRDefault="00B93003">
            <w:pPr>
              <w:pStyle w:val="TableParagraph"/>
              <w:spacing w:line="162" w:lineRule="exact"/>
              <w:ind w:left="108"/>
              <w:rPr>
                <w:sz w:val="16"/>
              </w:rPr>
            </w:pPr>
            <w:r>
              <w:rPr>
                <w:sz w:val="16"/>
              </w:rPr>
              <w:t>Provides academic</w:t>
            </w:r>
          </w:p>
        </w:tc>
        <w:tc>
          <w:tcPr>
            <w:tcW w:w="900" w:type="dxa"/>
            <w:tcBorders>
              <w:bottom w:val="nil"/>
            </w:tcBorders>
          </w:tcPr>
          <w:p w14:paraId="2F3B7810" w14:textId="77777777" w:rsidR="003647C7" w:rsidRDefault="00B93003">
            <w:pPr>
              <w:pStyle w:val="TableParagraph"/>
              <w:spacing w:line="162" w:lineRule="exact"/>
              <w:ind w:left="108"/>
              <w:rPr>
                <w:sz w:val="16"/>
              </w:rPr>
            </w:pPr>
            <w:r>
              <w:rPr>
                <w:sz w:val="16"/>
              </w:rPr>
              <w:t>2963</w:t>
            </w:r>
          </w:p>
        </w:tc>
        <w:tc>
          <w:tcPr>
            <w:tcW w:w="1435" w:type="dxa"/>
            <w:tcBorders>
              <w:bottom w:val="nil"/>
            </w:tcBorders>
          </w:tcPr>
          <w:p w14:paraId="2F3B7811" w14:textId="635AE539" w:rsidR="003647C7" w:rsidRDefault="00EB53B2">
            <w:pPr>
              <w:pStyle w:val="TableParagraph"/>
              <w:spacing w:line="162" w:lineRule="exact"/>
              <w:rPr>
                <w:sz w:val="16"/>
              </w:rPr>
            </w:pPr>
            <w:proofErr w:type="spellStart"/>
            <w:r>
              <w:rPr>
                <w:sz w:val="16"/>
              </w:rPr>
              <w:t>ryan_ds</w:t>
            </w:r>
            <w:proofErr w:type="spellEnd"/>
          </w:p>
        </w:tc>
        <w:tc>
          <w:tcPr>
            <w:tcW w:w="2525" w:type="dxa"/>
            <w:tcBorders>
              <w:bottom w:val="nil"/>
            </w:tcBorders>
          </w:tcPr>
          <w:p w14:paraId="2F3B7812" w14:textId="77777777" w:rsidR="003647C7" w:rsidRDefault="00B93003">
            <w:pPr>
              <w:pStyle w:val="TableParagraph"/>
              <w:spacing w:line="162" w:lineRule="exact"/>
              <w:ind w:left="108"/>
              <w:rPr>
                <w:sz w:val="16"/>
              </w:rPr>
            </w:pPr>
            <w:r>
              <w:rPr>
                <w:sz w:val="16"/>
              </w:rPr>
              <w:t>arc.mercer.edu/</w:t>
            </w:r>
          </w:p>
        </w:tc>
        <w:tc>
          <w:tcPr>
            <w:tcW w:w="1980" w:type="dxa"/>
            <w:tcBorders>
              <w:bottom w:val="nil"/>
            </w:tcBorders>
          </w:tcPr>
          <w:p w14:paraId="2F3B7813" w14:textId="53350F98" w:rsidR="003647C7" w:rsidRDefault="00EB53B2">
            <w:pPr>
              <w:pStyle w:val="TableParagraph"/>
              <w:spacing w:line="162" w:lineRule="exact"/>
              <w:rPr>
                <w:sz w:val="16"/>
              </w:rPr>
            </w:pPr>
            <w:r>
              <w:rPr>
                <w:sz w:val="16"/>
              </w:rPr>
              <w:t>University Center</w:t>
            </w:r>
          </w:p>
        </w:tc>
      </w:tr>
      <w:tr w:rsidR="003647C7" w14:paraId="2F3B781B" w14:textId="77777777">
        <w:trPr>
          <w:trHeight w:val="184"/>
        </w:trPr>
        <w:tc>
          <w:tcPr>
            <w:tcW w:w="1987" w:type="dxa"/>
            <w:tcBorders>
              <w:top w:val="nil"/>
              <w:bottom w:val="nil"/>
            </w:tcBorders>
          </w:tcPr>
          <w:p w14:paraId="2F3B7815" w14:textId="77777777" w:rsidR="003647C7" w:rsidRDefault="00B93003">
            <w:pPr>
              <w:pStyle w:val="TableParagraph"/>
              <w:spacing w:line="165" w:lineRule="exact"/>
              <w:rPr>
                <w:b/>
                <w:sz w:val="16"/>
              </w:rPr>
            </w:pPr>
            <w:r>
              <w:rPr>
                <w:b/>
                <w:sz w:val="16"/>
              </w:rPr>
              <w:t>Support Services</w:t>
            </w:r>
          </w:p>
        </w:tc>
        <w:tc>
          <w:tcPr>
            <w:tcW w:w="1968" w:type="dxa"/>
            <w:tcBorders>
              <w:top w:val="nil"/>
              <w:bottom w:val="nil"/>
            </w:tcBorders>
          </w:tcPr>
          <w:p w14:paraId="2F3B7816" w14:textId="77777777" w:rsidR="003647C7" w:rsidRDefault="00B93003">
            <w:pPr>
              <w:pStyle w:val="TableParagraph"/>
              <w:spacing w:line="165" w:lineRule="exact"/>
              <w:ind w:left="108"/>
              <w:rPr>
                <w:sz w:val="16"/>
              </w:rPr>
            </w:pPr>
            <w:r>
              <w:rPr>
                <w:sz w:val="16"/>
              </w:rPr>
              <w:t>support to all new</w:t>
            </w:r>
          </w:p>
        </w:tc>
        <w:tc>
          <w:tcPr>
            <w:tcW w:w="900" w:type="dxa"/>
            <w:tcBorders>
              <w:top w:val="nil"/>
              <w:bottom w:val="nil"/>
            </w:tcBorders>
          </w:tcPr>
          <w:p w14:paraId="2F3B7817" w14:textId="77777777" w:rsidR="003647C7" w:rsidRDefault="003647C7">
            <w:pPr>
              <w:pStyle w:val="TableParagraph"/>
              <w:ind w:left="0"/>
              <w:rPr>
                <w:rFonts w:ascii="Times New Roman"/>
                <w:sz w:val="12"/>
              </w:rPr>
            </w:pPr>
          </w:p>
        </w:tc>
        <w:tc>
          <w:tcPr>
            <w:tcW w:w="1435" w:type="dxa"/>
            <w:tcBorders>
              <w:top w:val="nil"/>
              <w:bottom w:val="nil"/>
            </w:tcBorders>
          </w:tcPr>
          <w:p w14:paraId="2F3B7818" w14:textId="77777777" w:rsidR="003647C7" w:rsidRDefault="003647C7">
            <w:pPr>
              <w:pStyle w:val="TableParagraph"/>
              <w:ind w:left="0"/>
              <w:rPr>
                <w:rFonts w:ascii="Times New Roman"/>
                <w:sz w:val="12"/>
              </w:rPr>
            </w:pPr>
          </w:p>
        </w:tc>
        <w:tc>
          <w:tcPr>
            <w:tcW w:w="2525" w:type="dxa"/>
            <w:tcBorders>
              <w:top w:val="nil"/>
              <w:bottom w:val="nil"/>
            </w:tcBorders>
          </w:tcPr>
          <w:p w14:paraId="2F3B7819" w14:textId="77777777" w:rsidR="003647C7" w:rsidRDefault="00B93003">
            <w:pPr>
              <w:pStyle w:val="TableParagraph"/>
              <w:spacing w:line="165" w:lineRule="exact"/>
              <w:ind w:left="108"/>
              <w:rPr>
                <w:sz w:val="16"/>
              </w:rPr>
            </w:pPr>
            <w:r>
              <w:rPr>
                <w:sz w:val="16"/>
              </w:rPr>
              <w:t>student-athlete-affairs/</w:t>
            </w:r>
          </w:p>
        </w:tc>
        <w:tc>
          <w:tcPr>
            <w:tcW w:w="1980" w:type="dxa"/>
            <w:tcBorders>
              <w:top w:val="nil"/>
              <w:bottom w:val="nil"/>
            </w:tcBorders>
          </w:tcPr>
          <w:p w14:paraId="2F3B781A" w14:textId="52A0BCCD" w:rsidR="003647C7" w:rsidRDefault="003647C7" w:rsidP="00EB53B2">
            <w:pPr>
              <w:pStyle w:val="TableParagraph"/>
              <w:spacing w:line="165" w:lineRule="exact"/>
              <w:ind w:left="0"/>
              <w:rPr>
                <w:sz w:val="16"/>
              </w:rPr>
            </w:pPr>
          </w:p>
        </w:tc>
      </w:tr>
      <w:tr w:rsidR="003647C7" w14:paraId="2F3B7822" w14:textId="77777777">
        <w:trPr>
          <w:trHeight w:val="183"/>
        </w:trPr>
        <w:tc>
          <w:tcPr>
            <w:tcW w:w="1987" w:type="dxa"/>
            <w:tcBorders>
              <w:top w:val="nil"/>
              <w:bottom w:val="nil"/>
            </w:tcBorders>
          </w:tcPr>
          <w:p w14:paraId="2F3B781C" w14:textId="0FB6638F" w:rsidR="003647C7" w:rsidRDefault="005430F9" w:rsidP="005430F9">
            <w:pPr>
              <w:pStyle w:val="TableParagraph"/>
              <w:spacing w:line="164" w:lineRule="exact"/>
              <w:ind w:left="0"/>
              <w:rPr>
                <w:i/>
                <w:sz w:val="16"/>
              </w:rPr>
            </w:pPr>
            <w:r>
              <w:rPr>
                <w:i/>
                <w:sz w:val="16"/>
              </w:rPr>
              <w:t xml:space="preserve">  Delaney Ryan</w:t>
            </w:r>
          </w:p>
        </w:tc>
        <w:tc>
          <w:tcPr>
            <w:tcW w:w="1968" w:type="dxa"/>
            <w:tcBorders>
              <w:top w:val="nil"/>
              <w:bottom w:val="nil"/>
            </w:tcBorders>
          </w:tcPr>
          <w:p w14:paraId="2F3B781D" w14:textId="77777777" w:rsidR="003647C7" w:rsidRDefault="00B93003">
            <w:pPr>
              <w:pStyle w:val="TableParagraph"/>
              <w:spacing w:line="164" w:lineRule="exact"/>
              <w:ind w:left="108"/>
              <w:rPr>
                <w:sz w:val="16"/>
              </w:rPr>
            </w:pPr>
            <w:r>
              <w:rPr>
                <w:sz w:val="16"/>
              </w:rPr>
              <w:t>student-athletes and</w:t>
            </w:r>
          </w:p>
        </w:tc>
        <w:tc>
          <w:tcPr>
            <w:tcW w:w="900" w:type="dxa"/>
            <w:tcBorders>
              <w:top w:val="nil"/>
              <w:bottom w:val="nil"/>
            </w:tcBorders>
          </w:tcPr>
          <w:p w14:paraId="2F3B781E" w14:textId="77777777" w:rsidR="003647C7" w:rsidRDefault="003647C7">
            <w:pPr>
              <w:pStyle w:val="TableParagraph"/>
              <w:ind w:left="0"/>
              <w:rPr>
                <w:rFonts w:ascii="Times New Roman"/>
                <w:sz w:val="12"/>
              </w:rPr>
            </w:pPr>
          </w:p>
        </w:tc>
        <w:tc>
          <w:tcPr>
            <w:tcW w:w="1435" w:type="dxa"/>
            <w:tcBorders>
              <w:top w:val="nil"/>
              <w:bottom w:val="nil"/>
            </w:tcBorders>
          </w:tcPr>
          <w:p w14:paraId="2F3B781F" w14:textId="77777777" w:rsidR="003647C7" w:rsidRDefault="003647C7">
            <w:pPr>
              <w:pStyle w:val="TableParagraph"/>
              <w:ind w:left="0"/>
              <w:rPr>
                <w:rFonts w:ascii="Times New Roman"/>
                <w:sz w:val="12"/>
              </w:rPr>
            </w:pPr>
          </w:p>
        </w:tc>
        <w:tc>
          <w:tcPr>
            <w:tcW w:w="2525" w:type="dxa"/>
            <w:tcBorders>
              <w:top w:val="nil"/>
              <w:bottom w:val="nil"/>
            </w:tcBorders>
          </w:tcPr>
          <w:p w14:paraId="2F3B7820" w14:textId="77777777" w:rsidR="003647C7" w:rsidRDefault="003647C7">
            <w:pPr>
              <w:pStyle w:val="TableParagraph"/>
              <w:ind w:left="0"/>
              <w:rPr>
                <w:rFonts w:ascii="Times New Roman"/>
                <w:sz w:val="12"/>
              </w:rPr>
            </w:pPr>
          </w:p>
        </w:tc>
        <w:tc>
          <w:tcPr>
            <w:tcW w:w="1980" w:type="dxa"/>
            <w:tcBorders>
              <w:top w:val="nil"/>
              <w:bottom w:val="nil"/>
            </w:tcBorders>
          </w:tcPr>
          <w:p w14:paraId="2F3B7821" w14:textId="4D0CFF15" w:rsidR="003647C7" w:rsidRDefault="003647C7" w:rsidP="00EB53B2">
            <w:pPr>
              <w:pStyle w:val="TableParagraph"/>
              <w:spacing w:line="164" w:lineRule="exact"/>
              <w:ind w:left="0"/>
              <w:rPr>
                <w:sz w:val="16"/>
              </w:rPr>
            </w:pPr>
          </w:p>
        </w:tc>
      </w:tr>
      <w:tr w:rsidR="003647C7" w14:paraId="2F3B7829" w14:textId="77777777">
        <w:trPr>
          <w:trHeight w:val="184"/>
        </w:trPr>
        <w:tc>
          <w:tcPr>
            <w:tcW w:w="1987" w:type="dxa"/>
            <w:tcBorders>
              <w:top w:val="nil"/>
              <w:bottom w:val="nil"/>
            </w:tcBorders>
          </w:tcPr>
          <w:p w14:paraId="2F3B7823" w14:textId="77777777" w:rsidR="003647C7" w:rsidRDefault="00B93003">
            <w:pPr>
              <w:pStyle w:val="TableParagraph"/>
              <w:spacing w:line="165" w:lineRule="exact"/>
              <w:rPr>
                <w:i/>
                <w:sz w:val="16"/>
              </w:rPr>
            </w:pPr>
            <w:r>
              <w:rPr>
                <w:i/>
                <w:sz w:val="16"/>
              </w:rPr>
              <w:t>Director of Student-</w:t>
            </w:r>
          </w:p>
        </w:tc>
        <w:tc>
          <w:tcPr>
            <w:tcW w:w="1968" w:type="dxa"/>
            <w:tcBorders>
              <w:top w:val="nil"/>
              <w:bottom w:val="nil"/>
            </w:tcBorders>
          </w:tcPr>
          <w:p w14:paraId="2F3B7824" w14:textId="77777777" w:rsidR="003647C7" w:rsidRDefault="00B93003">
            <w:pPr>
              <w:pStyle w:val="TableParagraph"/>
              <w:spacing w:line="165" w:lineRule="exact"/>
              <w:ind w:left="108"/>
              <w:rPr>
                <w:sz w:val="16"/>
              </w:rPr>
            </w:pPr>
            <w:r>
              <w:rPr>
                <w:sz w:val="16"/>
              </w:rPr>
              <w:t>returning students, if</w:t>
            </w:r>
          </w:p>
        </w:tc>
        <w:tc>
          <w:tcPr>
            <w:tcW w:w="900" w:type="dxa"/>
            <w:tcBorders>
              <w:top w:val="nil"/>
              <w:bottom w:val="nil"/>
            </w:tcBorders>
          </w:tcPr>
          <w:p w14:paraId="2F3B7825" w14:textId="77777777" w:rsidR="003647C7" w:rsidRDefault="003647C7">
            <w:pPr>
              <w:pStyle w:val="TableParagraph"/>
              <w:ind w:left="0"/>
              <w:rPr>
                <w:rFonts w:ascii="Times New Roman"/>
                <w:sz w:val="12"/>
              </w:rPr>
            </w:pPr>
          </w:p>
        </w:tc>
        <w:tc>
          <w:tcPr>
            <w:tcW w:w="1435" w:type="dxa"/>
            <w:tcBorders>
              <w:top w:val="nil"/>
              <w:bottom w:val="nil"/>
            </w:tcBorders>
          </w:tcPr>
          <w:p w14:paraId="2F3B7826" w14:textId="77777777" w:rsidR="003647C7" w:rsidRDefault="003647C7">
            <w:pPr>
              <w:pStyle w:val="TableParagraph"/>
              <w:ind w:left="0"/>
              <w:rPr>
                <w:rFonts w:ascii="Times New Roman"/>
                <w:sz w:val="12"/>
              </w:rPr>
            </w:pPr>
          </w:p>
        </w:tc>
        <w:tc>
          <w:tcPr>
            <w:tcW w:w="2525" w:type="dxa"/>
            <w:tcBorders>
              <w:top w:val="nil"/>
              <w:bottom w:val="nil"/>
            </w:tcBorders>
          </w:tcPr>
          <w:p w14:paraId="2F3B7827" w14:textId="77777777" w:rsidR="003647C7" w:rsidRDefault="003647C7">
            <w:pPr>
              <w:pStyle w:val="TableParagraph"/>
              <w:ind w:left="0"/>
              <w:rPr>
                <w:rFonts w:ascii="Times New Roman"/>
                <w:sz w:val="12"/>
              </w:rPr>
            </w:pPr>
          </w:p>
        </w:tc>
        <w:tc>
          <w:tcPr>
            <w:tcW w:w="1980" w:type="dxa"/>
            <w:tcBorders>
              <w:top w:val="nil"/>
              <w:bottom w:val="nil"/>
            </w:tcBorders>
          </w:tcPr>
          <w:p w14:paraId="2F3B7828" w14:textId="77777777" w:rsidR="003647C7" w:rsidRDefault="003647C7">
            <w:pPr>
              <w:pStyle w:val="TableParagraph"/>
              <w:ind w:left="0"/>
              <w:rPr>
                <w:rFonts w:ascii="Times New Roman"/>
                <w:sz w:val="12"/>
              </w:rPr>
            </w:pPr>
          </w:p>
        </w:tc>
      </w:tr>
      <w:tr w:rsidR="003647C7" w14:paraId="2F3B7830" w14:textId="77777777">
        <w:trPr>
          <w:trHeight w:val="183"/>
        </w:trPr>
        <w:tc>
          <w:tcPr>
            <w:tcW w:w="1987" w:type="dxa"/>
            <w:tcBorders>
              <w:top w:val="nil"/>
            </w:tcBorders>
          </w:tcPr>
          <w:p w14:paraId="2F3B782A" w14:textId="77777777" w:rsidR="003647C7" w:rsidRDefault="00B93003">
            <w:pPr>
              <w:pStyle w:val="TableParagraph"/>
              <w:spacing w:line="164" w:lineRule="exact"/>
              <w:rPr>
                <w:i/>
                <w:sz w:val="16"/>
              </w:rPr>
            </w:pPr>
            <w:r>
              <w:rPr>
                <w:i/>
                <w:sz w:val="16"/>
              </w:rPr>
              <w:t>Athlete Support</w:t>
            </w:r>
          </w:p>
        </w:tc>
        <w:tc>
          <w:tcPr>
            <w:tcW w:w="1968" w:type="dxa"/>
            <w:tcBorders>
              <w:top w:val="nil"/>
            </w:tcBorders>
          </w:tcPr>
          <w:p w14:paraId="2F3B782B" w14:textId="77777777" w:rsidR="003647C7" w:rsidRDefault="00B93003">
            <w:pPr>
              <w:pStyle w:val="TableParagraph"/>
              <w:spacing w:line="164" w:lineRule="exact"/>
              <w:ind w:left="108"/>
              <w:rPr>
                <w:sz w:val="16"/>
              </w:rPr>
            </w:pPr>
            <w:r>
              <w:rPr>
                <w:sz w:val="16"/>
              </w:rPr>
              <w:t>needed</w:t>
            </w:r>
          </w:p>
        </w:tc>
        <w:tc>
          <w:tcPr>
            <w:tcW w:w="900" w:type="dxa"/>
            <w:tcBorders>
              <w:top w:val="nil"/>
            </w:tcBorders>
          </w:tcPr>
          <w:p w14:paraId="2F3B782C" w14:textId="77777777" w:rsidR="003647C7" w:rsidRDefault="003647C7">
            <w:pPr>
              <w:pStyle w:val="TableParagraph"/>
              <w:ind w:left="0"/>
              <w:rPr>
                <w:rFonts w:ascii="Times New Roman"/>
                <w:sz w:val="12"/>
              </w:rPr>
            </w:pPr>
          </w:p>
        </w:tc>
        <w:tc>
          <w:tcPr>
            <w:tcW w:w="1435" w:type="dxa"/>
            <w:tcBorders>
              <w:top w:val="nil"/>
            </w:tcBorders>
          </w:tcPr>
          <w:p w14:paraId="2F3B782D" w14:textId="77777777" w:rsidR="003647C7" w:rsidRDefault="003647C7">
            <w:pPr>
              <w:pStyle w:val="TableParagraph"/>
              <w:ind w:left="0"/>
              <w:rPr>
                <w:rFonts w:ascii="Times New Roman"/>
                <w:sz w:val="12"/>
              </w:rPr>
            </w:pPr>
          </w:p>
        </w:tc>
        <w:tc>
          <w:tcPr>
            <w:tcW w:w="2525" w:type="dxa"/>
            <w:tcBorders>
              <w:top w:val="nil"/>
            </w:tcBorders>
          </w:tcPr>
          <w:p w14:paraId="2F3B782E" w14:textId="77777777" w:rsidR="003647C7" w:rsidRDefault="003647C7">
            <w:pPr>
              <w:pStyle w:val="TableParagraph"/>
              <w:ind w:left="0"/>
              <w:rPr>
                <w:rFonts w:ascii="Times New Roman"/>
                <w:sz w:val="12"/>
              </w:rPr>
            </w:pPr>
          </w:p>
        </w:tc>
        <w:tc>
          <w:tcPr>
            <w:tcW w:w="1980" w:type="dxa"/>
            <w:tcBorders>
              <w:top w:val="nil"/>
            </w:tcBorders>
          </w:tcPr>
          <w:p w14:paraId="2F3B782F" w14:textId="77777777" w:rsidR="003647C7" w:rsidRDefault="003647C7">
            <w:pPr>
              <w:pStyle w:val="TableParagraph"/>
              <w:ind w:left="0"/>
              <w:rPr>
                <w:rFonts w:ascii="Times New Roman"/>
                <w:sz w:val="12"/>
              </w:rPr>
            </w:pPr>
          </w:p>
        </w:tc>
      </w:tr>
      <w:tr w:rsidR="003647C7" w14:paraId="2F3B7837" w14:textId="77777777">
        <w:trPr>
          <w:trHeight w:val="181"/>
        </w:trPr>
        <w:tc>
          <w:tcPr>
            <w:tcW w:w="1987" w:type="dxa"/>
            <w:tcBorders>
              <w:bottom w:val="nil"/>
            </w:tcBorders>
          </w:tcPr>
          <w:p w14:paraId="2F3B7831" w14:textId="77777777" w:rsidR="003647C7" w:rsidRDefault="00B93003">
            <w:pPr>
              <w:pStyle w:val="TableParagraph"/>
              <w:spacing w:line="162" w:lineRule="exact"/>
              <w:rPr>
                <w:b/>
                <w:sz w:val="16"/>
              </w:rPr>
            </w:pPr>
            <w:r>
              <w:rPr>
                <w:b/>
                <w:sz w:val="16"/>
              </w:rPr>
              <w:t>Office of Student</w:t>
            </w:r>
          </w:p>
        </w:tc>
        <w:tc>
          <w:tcPr>
            <w:tcW w:w="1968" w:type="dxa"/>
            <w:tcBorders>
              <w:bottom w:val="nil"/>
            </w:tcBorders>
          </w:tcPr>
          <w:p w14:paraId="2F3B7832" w14:textId="77777777" w:rsidR="003647C7" w:rsidRDefault="00B93003">
            <w:pPr>
              <w:pStyle w:val="TableParagraph"/>
              <w:spacing w:line="162" w:lineRule="exact"/>
              <w:ind w:left="108"/>
              <w:rPr>
                <w:sz w:val="16"/>
              </w:rPr>
            </w:pPr>
            <w:r>
              <w:rPr>
                <w:sz w:val="16"/>
              </w:rPr>
              <w:t>Assists with registration</w:t>
            </w:r>
          </w:p>
        </w:tc>
        <w:tc>
          <w:tcPr>
            <w:tcW w:w="900" w:type="dxa"/>
            <w:tcBorders>
              <w:bottom w:val="nil"/>
            </w:tcBorders>
          </w:tcPr>
          <w:p w14:paraId="2F3B7833" w14:textId="77777777" w:rsidR="003647C7" w:rsidRDefault="00B93003">
            <w:pPr>
              <w:pStyle w:val="TableParagraph"/>
              <w:spacing w:line="162" w:lineRule="exact"/>
              <w:ind w:left="108"/>
              <w:rPr>
                <w:sz w:val="16"/>
              </w:rPr>
            </w:pPr>
            <w:r>
              <w:rPr>
                <w:sz w:val="16"/>
              </w:rPr>
              <w:t>2657</w:t>
            </w:r>
          </w:p>
        </w:tc>
        <w:tc>
          <w:tcPr>
            <w:tcW w:w="1435" w:type="dxa"/>
            <w:tcBorders>
              <w:bottom w:val="nil"/>
            </w:tcBorders>
          </w:tcPr>
          <w:p w14:paraId="2F3B7834" w14:textId="77777777" w:rsidR="003647C7" w:rsidRDefault="00B93003">
            <w:pPr>
              <w:pStyle w:val="TableParagraph"/>
              <w:spacing w:line="162" w:lineRule="exact"/>
              <w:rPr>
                <w:sz w:val="16"/>
              </w:rPr>
            </w:pPr>
            <w:proofErr w:type="spellStart"/>
            <w:r>
              <w:rPr>
                <w:sz w:val="16"/>
              </w:rPr>
              <w:t>studentsuccess</w:t>
            </w:r>
            <w:proofErr w:type="spellEnd"/>
          </w:p>
        </w:tc>
        <w:tc>
          <w:tcPr>
            <w:tcW w:w="2525" w:type="dxa"/>
            <w:tcBorders>
              <w:bottom w:val="nil"/>
            </w:tcBorders>
          </w:tcPr>
          <w:p w14:paraId="2F3B7835" w14:textId="77777777" w:rsidR="003647C7" w:rsidRDefault="00B93003">
            <w:pPr>
              <w:pStyle w:val="TableParagraph"/>
              <w:spacing w:line="162" w:lineRule="exact"/>
              <w:ind w:left="108"/>
              <w:rPr>
                <w:sz w:val="16"/>
              </w:rPr>
            </w:pPr>
            <w:r>
              <w:rPr>
                <w:sz w:val="16"/>
              </w:rPr>
              <w:t>studentsuccess.mercer.edu</w:t>
            </w:r>
          </w:p>
        </w:tc>
        <w:tc>
          <w:tcPr>
            <w:tcW w:w="1980" w:type="dxa"/>
            <w:tcBorders>
              <w:bottom w:val="nil"/>
            </w:tcBorders>
          </w:tcPr>
          <w:p w14:paraId="2F3B7836" w14:textId="3B80EFB7" w:rsidR="003647C7" w:rsidRDefault="00EB53B2">
            <w:pPr>
              <w:pStyle w:val="TableParagraph"/>
              <w:spacing w:line="162" w:lineRule="exact"/>
              <w:rPr>
                <w:sz w:val="16"/>
              </w:rPr>
            </w:pPr>
            <w:r>
              <w:rPr>
                <w:sz w:val="16"/>
              </w:rPr>
              <w:t>Stembridge, 2</w:t>
            </w:r>
            <w:r w:rsidRPr="00EB53B2">
              <w:rPr>
                <w:sz w:val="16"/>
                <w:vertAlign w:val="superscript"/>
              </w:rPr>
              <w:t>nd</w:t>
            </w:r>
            <w:r>
              <w:rPr>
                <w:sz w:val="16"/>
              </w:rPr>
              <w:t xml:space="preserve"> Floor</w:t>
            </w:r>
          </w:p>
        </w:tc>
      </w:tr>
      <w:tr w:rsidR="003647C7" w14:paraId="2F3B783E" w14:textId="77777777">
        <w:trPr>
          <w:trHeight w:val="185"/>
        </w:trPr>
        <w:tc>
          <w:tcPr>
            <w:tcW w:w="1987" w:type="dxa"/>
            <w:tcBorders>
              <w:top w:val="nil"/>
              <w:bottom w:val="nil"/>
            </w:tcBorders>
          </w:tcPr>
          <w:p w14:paraId="2F3B7838" w14:textId="77777777" w:rsidR="003647C7" w:rsidRDefault="00B93003">
            <w:pPr>
              <w:pStyle w:val="TableParagraph"/>
              <w:spacing w:line="166" w:lineRule="exact"/>
              <w:rPr>
                <w:b/>
                <w:sz w:val="16"/>
              </w:rPr>
            </w:pPr>
            <w:r>
              <w:rPr>
                <w:b/>
                <w:sz w:val="16"/>
              </w:rPr>
              <w:t>Success (OSS)</w:t>
            </w:r>
          </w:p>
        </w:tc>
        <w:tc>
          <w:tcPr>
            <w:tcW w:w="1968" w:type="dxa"/>
            <w:tcBorders>
              <w:top w:val="nil"/>
              <w:bottom w:val="nil"/>
            </w:tcBorders>
          </w:tcPr>
          <w:p w14:paraId="2F3B7839" w14:textId="77777777" w:rsidR="003647C7" w:rsidRDefault="00B93003">
            <w:pPr>
              <w:pStyle w:val="TableParagraph"/>
              <w:spacing w:line="166" w:lineRule="exact"/>
              <w:ind w:left="108"/>
              <w:rPr>
                <w:sz w:val="16"/>
              </w:rPr>
            </w:pPr>
            <w:r>
              <w:rPr>
                <w:sz w:val="16"/>
              </w:rPr>
              <w:t>hold removal process</w:t>
            </w:r>
          </w:p>
        </w:tc>
        <w:tc>
          <w:tcPr>
            <w:tcW w:w="900" w:type="dxa"/>
            <w:tcBorders>
              <w:top w:val="nil"/>
              <w:bottom w:val="nil"/>
            </w:tcBorders>
          </w:tcPr>
          <w:p w14:paraId="2F3B783A" w14:textId="77777777" w:rsidR="003647C7" w:rsidRDefault="003647C7">
            <w:pPr>
              <w:pStyle w:val="TableParagraph"/>
              <w:ind w:left="0"/>
              <w:rPr>
                <w:rFonts w:ascii="Times New Roman"/>
                <w:sz w:val="12"/>
              </w:rPr>
            </w:pPr>
          </w:p>
        </w:tc>
        <w:tc>
          <w:tcPr>
            <w:tcW w:w="1435" w:type="dxa"/>
            <w:tcBorders>
              <w:top w:val="nil"/>
              <w:bottom w:val="nil"/>
            </w:tcBorders>
          </w:tcPr>
          <w:p w14:paraId="2F3B783B" w14:textId="77777777" w:rsidR="003647C7" w:rsidRDefault="003647C7">
            <w:pPr>
              <w:pStyle w:val="TableParagraph"/>
              <w:ind w:left="0"/>
              <w:rPr>
                <w:rFonts w:ascii="Times New Roman"/>
                <w:sz w:val="12"/>
              </w:rPr>
            </w:pPr>
          </w:p>
        </w:tc>
        <w:tc>
          <w:tcPr>
            <w:tcW w:w="2525" w:type="dxa"/>
            <w:tcBorders>
              <w:top w:val="nil"/>
              <w:bottom w:val="nil"/>
            </w:tcBorders>
          </w:tcPr>
          <w:p w14:paraId="2F3B783C" w14:textId="77777777" w:rsidR="003647C7" w:rsidRDefault="003647C7">
            <w:pPr>
              <w:pStyle w:val="TableParagraph"/>
              <w:ind w:left="0"/>
              <w:rPr>
                <w:rFonts w:ascii="Times New Roman"/>
                <w:sz w:val="12"/>
              </w:rPr>
            </w:pPr>
          </w:p>
        </w:tc>
        <w:tc>
          <w:tcPr>
            <w:tcW w:w="1980" w:type="dxa"/>
            <w:tcBorders>
              <w:top w:val="nil"/>
              <w:bottom w:val="nil"/>
            </w:tcBorders>
          </w:tcPr>
          <w:p w14:paraId="2F3B783D" w14:textId="77777777" w:rsidR="003647C7" w:rsidRDefault="003647C7">
            <w:pPr>
              <w:pStyle w:val="TableParagraph"/>
              <w:ind w:left="0"/>
              <w:rPr>
                <w:rFonts w:ascii="Times New Roman"/>
                <w:sz w:val="12"/>
              </w:rPr>
            </w:pPr>
          </w:p>
        </w:tc>
      </w:tr>
      <w:tr w:rsidR="003647C7" w14:paraId="2F3B7845" w14:textId="77777777">
        <w:trPr>
          <w:trHeight w:val="183"/>
        </w:trPr>
        <w:tc>
          <w:tcPr>
            <w:tcW w:w="1987" w:type="dxa"/>
            <w:tcBorders>
              <w:top w:val="nil"/>
              <w:bottom w:val="nil"/>
            </w:tcBorders>
          </w:tcPr>
          <w:p w14:paraId="2F3B783F" w14:textId="6B18D3FB" w:rsidR="003647C7" w:rsidRDefault="00EB53B2">
            <w:pPr>
              <w:pStyle w:val="TableParagraph"/>
              <w:spacing w:line="164" w:lineRule="exact"/>
              <w:rPr>
                <w:i/>
                <w:sz w:val="16"/>
              </w:rPr>
            </w:pPr>
            <w:r>
              <w:rPr>
                <w:i/>
                <w:sz w:val="16"/>
              </w:rPr>
              <w:t>Grace Day</w:t>
            </w:r>
            <w:r w:rsidR="00B93003">
              <w:rPr>
                <w:i/>
                <w:sz w:val="16"/>
              </w:rPr>
              <w:t>, Director</w:t>
            </w:r>
          </w:p>
        </w:tc>
        <w:tc>
          <w:tcPr>
            <w:tcW w:w="1968" w:type="dxa"/>
            <w:tcBorders>
              <w:top w:val="nil"/>
              <w:bottom w:val="nil"/>
            </w:tcBorders>
          </w:tcPr>
          <w:p w14:paraId="2F3B7840" w14:textId="77777777" w:rsidR="003647C7" w:rsidRDefault="00B93003">
            <w:pPr>
              <w:pStyle w:val="TableParagraph"/>
              <w:spacing w:line="164" w:lineRule="exact"/>
              <w:ind w:left="108"/>
              <w:rPr>
                <w:sz w:val="16"/>
              </w:rPr>
            </w:pPr>
            <w:r>
              <w:rPr>
                <w:sz w:val="16"/>
              </w:rPr>
              <w:t>and follow-up support</w:t>
            </w:r>
          </w:p>
        </w:tc>
        <w:tc>
          <w:tcPr>
            <w:tcW w:w="900" w:type="dxa"/>
            <w:tcBorders>
              <w:top w:val="nil"/>
              <w:bottom w:val="nil"/>
            </w:tcBorders>
          </w:tcPr>
          <w:p w14:paraId="2F3B7841" w14:textId="77777777" w:rsidR="003647C7" w:rsidRDefault="003647C7">
            <w:pPr>
              <w:pStyle w:val="TableParagraph"/>
              <w:ind w:left="0"/>
              <w:rPr>
                <w:rFonts w:ascii="Times New Roman"/>
                <w:sz w:val="12"/>
              </w:rPr>
            </w:pPr>
          </w:p>
        </w:tc>
        <w:tc>
          <w:tcPr>
            <w:tcW w:w="1435" w:type="dxa"/>
            <w:tcBorders>
              <w:top w:val="nil"/>
              <w:bottom w:val="nil"/>
            </w:tcBorders>
          </w:tcPr>
          <w:p w14:paraId="2F3B7842" w14:textId="77777777" w:rsidR="003647C7" w:rsidRDefault="003647C7">
            <w:pPr>
              <w:pStyle w:val="TableParagraph"/>
              <w:ind w:left="0"/>
              <w:rPr>
                <w:rFonts w:ascii="Times New Roman"/>
                <w:sz w:val="12"/>
              </w:rPr>
            </w:pPr>
          </w:p>
        </w:tc>
        <w:tc>
          <w:tcPr>
            <w:tcW w:w="2525" w:type="dxa"/>
            <w:tcBorders>
              <w:top w:val="nil"/>
              <w:bottom w:val="nil"/>
            </w:tcBorders>
          </w:tcPr>
          <w:p w14:paraId="2F3B7843" w14:textId="77777777" w:rsidR="003647C7" w:rsidRDefault="003647C7">
            <w:pPr>
              <w:pStyle w:val="TableParagraph"/>
              <w:ind w:left="0"/>
              <w:rPr>
                <w:rFonts w:ascii="Times New Roman"/>
                <w:sz w:val="12"/>
              </w:rPr>
            </w:pPr>
          </w:p>
        </w:tc>
        <w:tc>
          <w:tcPr>
            <w:tcW w:w="1980" w:type="dxa"/>
            <w:tcBorders>
              <w:top w:val="nil"/>
              <w:bottom w:val="nil"/>
            </w:tcBorders>
          </w:tcPr>
          <w:p w14:paraId="2F3B7844" w14:textId="77777777" w:rsidR="003647C7" w:rsidRDefault="003647C7">
            <w:pPr>
              <w:pStyle w:val="TableParagraph"/>
              <w:ind w:left="0"/>
              <w:rPr>
                <w:rFonts w:ascii="Times New Roman"/>
                <w:sz w:val="12"/>
              </w:rPr>
            </w:pPr>
          </w:p>
        </w:tc>
      </w:tr>
      <w:tr w:rsidR="003647C7" w14:paraId="2F3B784C" w14:textId="77777777">
        <w:trPr>
          <w:trHeight w:val="185"/>
        </w:trPr>
        <w:tc>
          <w:tcPr>
            <w:tcW w:w="1987" w:type="dxa"/>
            <w:tcBorders>
              <w:top w:val="nil"/>
            </w:tcBorders>
          </w:tcPr>
          <w:p w14:paraId="2F3B7846" w14:textId="77777777" w:rsidR="003647C7" w:rsidRDefault="00B93003">
            <w:pPr>
              <w:pStyle w:val="TableParagraph"/>
              <w:spacing w:line="165" w:lineRule="exact"/>
              <w:rPr>
                <w:i/>
                <w:sz w:val="16"/>
              </w:rPr>
            </w:pPr>
            <w:r>
              <w:rPr>
                <w:i/>
                <w:sz w:val="16"/>
              </w:rPr>
              <w:t>of Student Success</w:t>
            </w:r>
          </w:p>
        </w:tc>
        <w:tc>
          <w:tcPr>
            <w:tcW w:w="1968" w:type="dxa"/>
            <w:tcBorders>
              <w:top w:val="nil"/>
            </w:tcBorders>
          </w:tcPr>
          <w:p w14:paraId="2F3B7847" w14:textId="77777777" w:rsidR="003647C7" w:rsidRDefault="00B93003">
            <w:pPr>
              <w:pStyle w:val="TableParagraph"/>
              <w:spacing w:line="165" w:lineRule="exact"/>
              <w:ind w:left="108"/>
              <w:rPr>
                <w:sz w:val="16"/>
              </w:rPr>
            </w:pPr>
            <w:r>
              <w:rPr>
                <w:sz w:val="16"/>
              </w:rPr>
              <w:t>post-registration</w:t>
            </w:r>
          </w:p>
        </w:tc>
        <w:tc>
          <w:tcPr>
            <w:tcW w:w="900" w:type="dxa"/>
            <w:tcBorders>
              <w:top w:val="nil"/>
            </w:tcBorders>
          </w:tcPr>
          <w:p w14:paraId="2F3B7848" w14:textId="77777777" w:rsidR="003647C7" w:rsidRDefault="003647C7">
            <w:pPr>
              <w:pStyle w:val="TableParagraph"/>
              <w:ind w:left="0"/>
              <w:rPr>
                <w:rFonts w:ascii="Times New Roman"/>
                <w:sz w:val="12"/>
              </w:rPr>
            </w:pPr>
          </w:p>
        </w:tc>
        <w:tc>
          <w:tcPr>
            <w:tcW w:w="1435" w:type="dxa"/>
            <w:tcBorders>
              <w:top w:val="nil"/>
            </w:tcBorders>
          </w:tcPr>
          <w:p w14:paraId="2F3B7849" w14:textId="77777777" w:rsidR="003647C7" w:rsidRDefault="003647C7">
            <w:pPr>
              <w:pStyle w:val="TableParagraph"/>
              <w:ind w:left="0"/>
              <w:rPr>
                <w:rFonts w:ascii="Times New Roman"/>
                <w:sz w:val="12"/>
              </w:rPr>
            </w:pPr>
          </w:p>
        </w:tc>
        <w:tc>
          <w:tcPr>
            <w:tcW w:w="2525" w:type="dxa"/>
            <w:tcBorders>
              <w:top w:val="nil"/>
            </w:tcBorders>
          </w:tcPr>
          <w:p w14:paraId="2F3B784A" w14:textId="77777777" w:rsidR="003647C7" w:rsidRDefault="003647C7">
            <w:pPr>
              <w:pStyle w:val="TableParagraph"/>
              <w:ind w:left="0"/>
              <w:rPr>
                <w:rFonts w:ascii="Times New Roman"/>
                <w:sz w:val="12"/>
              </w:rPr>
            </w:pPr>
          </w:p>
        </w:tc>
        <w:tc>
          <w:tcPr>
            <w:tcW w:w="1980" w:type="dxa"/>
            <w:tcBorders>
              <w:top w:val="nil"/>
            </w:tcBorders>
          </w:tcPr>
          <w:p w14:paraId="2F3B784B" w14:textId="77777777" w:rsidR="003647C7" w:rsidRDefault="003647C7">
            <w:pPr>
              <w:pStyle w:val="TableParagraph"/>
              <w:ind w:left="0"/>
              <w:rPr>
                <w:rFonts w:ascii="Times New Roman"/>
                <w:sz w:val="12"/>
              </w:rPr>
            </w:pPr>
          </w:p>
        </w:tc>
      </w:tr>
      <w:tr w:rsidR="003647C7" w14:paraId="2F3B7855" w14:textId="77777777" w:rsidTr="005430F9">
        <w:trPr>
          <w:trHeight w:val="737"/>
        </w:trPr>
        <w:tc>
          <w:tcPr>
            <w:tcW w:w="1987" w:type="dxa"/>
          </w:tcPr>
          <w:p w14:paraId="2F3B784D" w14:textId="77777777" w:rsidR="003647C7" w:rsidRDefault="00B93003">
            <w:pPr>
              <w:pStyle w:val="TableParagraph"/>
              <w:spacing w:line="178" w:lineRule="exact"/>
              <w:rPr>
                <w:b/>
                <w:sz w:val="16"/>
              </w:rPr>
            </w:pPr>
            <w:r>
              <w:rPr>
                <w:b/>
                <w:sz w:val="16"/>
              </w:rPr>
              <w:t>Study Abroad</w:t>
            </w:r>
          </w:p>
          <w:p w14:paraId="2F3B784E" w14:textId="1A1E1461" w:rsidR="003647C7" w:rsidRDefault="003647C7">
            <w:pPr>
              <w:pStyle w:val="TableParagraph"/>
              <w:spacing w:before="3" w:line="180" w:lineRule="atLeast"/>
              <w:ind w:right="106"/>
              <w:rPr>
                <w:i/>
                <w:sz w:val="16"/>
              </w:rPr>
            </w:pPr>
          </w:p>
        </w:tc>
        <w:tc>
          <w:tcPr>
            <w:tcW w:w="1968" w:type="dxa"/>
          </w:tcPr>
          <w:p w14:paraId="2F3B784F" w14:textId="77777777" w:rsidR="003647C7" w:rsidRDefault="00B93003">
            <w:pPr>
              <w:pStyle w:val="TableParagraph"/>
              <w:ind w:left="108" w:right="131"/>
              <w:rPr>
                <w:sz w:val="16"/>
              </w:rPr>
            </w:pPr>
            <w:r>
              <w:rPr>
                <w:sz w:val="16"/>
              </w:rPr>
              <w:t>Helps in exploring study abroad options</w:t>
            </w:r>
          </w:p>
        </w:tc>
        <w:tc>
          <w:tcPr>
            <w:tcW w:w="900" w:type="dxa"/>
          </w:tcPr>
          <w:p w14:paraId="2F3B7850" w14:textId="77777777" w:rsidR="003647C7" w:rsidRDefault="00B93003">
            <w:pPr>
              <w:pStyle w:val="TableParagraph"/>
              <w:spacing w:line="180" w:lineRule="exact"/>
              <w:ind w:left="108"/>
              <w:rPr>
                <w:sz w:val="16"/>
              </w:rPr>
            </w:pPr>
            <w:r>
              <w:rPr>
                <w:sz w:val="16"/>
              </w:rPr>
              <w:t>4444</w:t>
            </w:r>
          </w:p>
        </w:tc>
        <w:tc>
          <w:tcPr>
            <w:tcW w:w="1435" w:type="dxa"/>
          </w:tcPr>
          <w:p w14:paraId="2F3B7851" w14:textId="24EAFDD3" w:rsidR="003647C7" w:rsidRDefault="00EB53B2">
            <w:pPr>
              <w:pStyle w:val="TableParagraph"/>
              <w:spacing w:line="180" w:lineRule="exact"/>
              <w:rPr>
                <w:sz w:val="16"/>
              </w:rPr>
            </w:pPr>
            <w:proofErr w:type="spellStart"/>
            <w:r>
              <w:rPr>
                <w:sz w:val="16"/>
              </w:rPr>
              <w:t>studyabroad</w:t>
            </w:r>
            <w:proofErr w:type="spellEnd"/>
          </w:p>
        </w:tc>
        <w:tc>
          <w:tcPr>
            <w:tcW w:w="2525" w:type="dxa"/>
          </w:tcPr>
          <w:p w14:paraId="2F3B7852" w14:textId="66992A3B" w:rsidR="003647C7" w:rsidRDefault="00EB53B2">
            <w:pPr>
              <w:pStyle w:val="TableParagraph"/>
              <w:spacing w:line="180" w:lineRule="exact"/>
              <w:ind w:left="108"/>
              <w:rPr>
                <w:sz w:val="16"/>
              </w:rPr>
            </w:pPr>
            <w:r w:rsidRPr="00EB53B2">
              <w:rPr>
                <w:sz w:val="16"/>
              </w:rPr>
              <w:t>https://globalengagement.mercer.edu/global-education/</w:t>
            </w:r>
          </w:p>
        </w:tc>
        <w:tc>
          <w:tcPr>
            <w:tcW w:w="1980" w:type="dxa"/>
          </w:tcPr>
          <w:p w14:paraId="2F3B7854" w14:textId="651E518A" w:rsidR="003647C7" w:rsidRDefault="00EB53B2">
            <w:pPr>
              <w:pStyle w:val="TableParagraph"/>
              <w:spacing w:before="1" w:line="180" w:lineRule="atLeast"/>
              <w:ind w:right="224"/>
              <w:rPr>
                <w:sz w:val="16"/>
              </w:rPr>
            </w:pPr>
            <w:r>
              <w:rPr>
                <w:sz w:val="16"/>
              </w:rPr>
              <w:t>Wiggs, 1</w:t>
            </w:r>
            <w:r w:rsidRPr="00EB53B2">
              <w:rPr>
                <w:sz w:val="16"/>
                <w:vertAlign w:val="superscript"/>
              </w:rPr>
              <w:t>st</w:t>
            </w:r>
            <w:r>
              <w:rPr>
                <w:sz w:val="16"/>
              </w:rPr>
              <w:t xml:space="preserve"> Floor</w:t>
            </w:r>
          </w:p>
        </w:tc>
      </w:tr>
    </w:tbl>
    <w:p w14:paraId="2F3B7856" w14:textId="6E351099" w:rsidR="003647C7" w:rsidRDefault="00D32D5C">
      <w:pPr>
        <w:pStyle w:val="BodyText"/>
        <w:spacing w:before="10"/>
        <w:rPr>
          <w:sz w:val="16"/>
        </w:rPr>
      </w:pPr>
      <w:r>
        <w:rPr>
          <w:noProof/>
        </w:rPr>
        <mc:AlternateContent>
          <mc:Choice Requires="wps">
            <w:drawing>
              <wp:anchor distT="0" distB="0" distL="114300" distR="114300" simplePos="0" relativeHeight="250996736" behindDoc="1" locked="0" layoutInCell="1" allowOverlap="1" wp14:anchorId="2F3B7897" wp14:editId="0556CE4D">
                <wp:simplePos x="0" y="0"/>
                <wp:positionH relativeFrom="page">
                  <wp:posOffset>3611880</wp:posOffset>
                </wp:positionH>
                <wp:positionV relativeFrom="page">
                  <wp:posOffset>1443355</wp:posOffset>
                </wp:positionV>
                <wp:extent cx="73279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A3906" id="Line 4" o:spid="_x0000_s1026" style="position:absolute;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4pt,113.65pt" to="342.1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cuEQIAACc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" strokeweight=".17869mm">
                <w10:wrap anchorx="page" anchory="page"/>
              </v:line>
            </w:pict>
          </mc:Fallback>
        </mc:AlternateContent>
      </w:r>
    </w:p>
    <w:p w14:paraId="2F3B7857" w14:textId="77777777" w:rsidR="003647C7" w:rsidRDefault="00B93003">
      <w:pPr>
        <w:pStyle w:val="Heading1"/>
      </w:pPr>
      <w:r>
        <w:t>Advising and Registration Events</w:t>
      </w:r>
    </w:p>
    <w:p w14:paraId="2F3B7858" w14:textId="05A778AB" w:rsidR="003647C7" w:rsidRDefault="00B93003">
      <w:pPr>
        <w:pStyle w:val="BodyText"/>
        <w:spacing w:before="3"/>
        <w:ind w:left="139"/>
      </w:pPr>
      <w:r>
        <w:t>In addition to information shared via e-mail and @</w:t>
      </w:r>
      <w:proofErr w:type="spellStart"/>
      <w:r>
        <w:t>merceraas</w:t>
      </w:r>
      <w:proofErr w:type="spellEnd"/>
      <w:r>
        <w:t xml:space="preserve"> on Facebook</w:t>
      </w:r>
      <w:r w:rsidR="00EB53B2">
        <w:t xml:space="preserve"> and Instagram</w:t>
      </w:r>
      <w:r>
        <w:t>, the Office of Academic and Advising Services also coordinates the following advising and registration events:</w:t>
      </w:r>
    </w:p>
    <w:p w14:paraId="2F3B7859" w14:textId="36298BE1" w:rsidR="003647C7" w:rsidRDefault="00EB53B2">
      <w:pPr>
        <w:pStyle w:val="BodyText"/>
        <w:tabs>
          <w:tab w:val="left" w:pos="5179"/>
        </w:tabs>
        <w:spacing w:before="1" w:line="229" w:lineRule="exact"/>
        <w:ind w:left="859"/>
      </w:pPr>
      <w:r>
        <w:br/>
      </w:r>
      <w:r w:rsidR="00B93003">
        <w:t>Throughout</w:t>
      </w:r>
      <w:r w:rsidR="00B93003">
        <w:rPr>
          <w:spacing w:val="-3"/>
        </w:rPr>
        <w:t xml:space="preserve"> </w:t>
      </w:r>
      <w:r w:rsidR="00B93003">
        <w:t>the</w:t>
      </w:r>
      <w:r w:rsidR="00B93003">
        <w:rPr>
          <w:spacing w:val="-4"/>
        </w:rPr>
        <w:t xml:space="preserve"> </w:t>
      </w:r>
      <w:r w:rsidR="00B93003">
        <w:t>semester</w:t>
      </w:r>
      <w:r>
        <w:t xml:space="preserve">                            </w:t>
      </w:r>
      <w:r w:rsidR="00B93003">
        <w:t>Pre-Health Professions Advising and</w:t>
      </w:r>
      <w:r w:rsidR="00B93003">
        <w:rPr>
          <w:spacing w:val="-2"/>
        </w:rPr>
        <w:t xml:space="preserve"> </w:t>
      </w:r>
      <w:r w:rsidR="00B93003">
        <w:t>Workshops</w:t>
      </w:r>
    </w:p>
    <w:p w14:paraId="2F3B785A" w14:textId="2874135B" w:rsidR="003647C7" w:rsidRDefault="00EB53B2" w:rsidP="00EB53B2">
      <w:pPr>
        <w:spacing w:line="229" w:lineRule="exact"/>
        <w:rPr>
          <w:i/>
          <w:sz w:val="20"/>
        </w:rPr>
      </w:pPr>
      <w:r>
        <w:t xml:space="preserve">                                                                            </w:t>
      </w:r>
      <w:hyperlink r:id="rId22">
        <w:r w:rsidR="00B93003">
          <w:rPr>
            <w:i/>
            <w:color w:val="0000FF"/>
            <w:sz w:val="20"/>
            <w:u w:val="single" w:color="0000FF"/>
          </w:rPr>
          <w:t>aas.mercer.edu/pre-profession</w:t>
        </w:r>
        <w:r w:rsidR="00B93003">
          <w:rPr>
            <w:i/>
            <w:color w:val="0000FF"/>
            <w:sz w:val="20"/>
            <w:u w:val="single" w:color="0000FF"/>
          </w:rPr>
          <w:t>a</w:t>
        </w:r>
        <w:r w:rsidR="00B93003">
          <w:rPr>
            <w:i/>
            <w:color w:val="0000FF"/>
            <w:sz w:val="20"/>
            <w:u w:val="single" w:color="0000FF"/>
          </w:rPr>
          <w:t>l-tracks/</w:t>
        </w:r>
      </w:hyperlink>
    </w:p>
    <w:p w14:paraId="092E3324" w14:textId="387DA235" w:rsidR="00EB53B2" w:rsidRDefault="00EB53B2">
      <w:pPr>
        <w:pStyle w:val="BodyText"/>
        <w:tabs>
          <w:tab w:val="left" w:pos="5179"/>
        </w:tabs>
        <w:spacing w:before="3"/>
        <w:ind w:left="859" w:right="150"/>
      </w:pPr>
      <w:r>
        <w:t xml:space="preserve">                                                                    </w:t>
      </w:r>
      <w:r w:rsidR="00B93003">
        <w:t xml:space="preserve">Transfer Meetup: Advising and Registration </w:t>
      </w:r>
    </w:p>
    <w:p w14:paraId="2F3B785B" w14:textId="7FFE86E6" w:rsidR="003647C7" w:rsidRDefault="00EB53B2">
      <w:pPr>
        <w:pStyle w:val="BodyText"/>
        <w:tabs>
          <w:tab w:val="left" w:pos="5179"/>
        </w:tabs>
        <w:spacing w:before="3"/>
        <w:ind w:left="859" w:right="150"/>
      </w:pPr>
      <w:r>
        <w:t xml:space="preserve">                                                                    </w:t>
      </w:r>
      <w:r w:rsidR="00B93003">
        <w:t>First-Year Friday: How to Register for Classes</w:t>
      </w:r>
    </w:p>
    <w:p w14:paraId="2F3B785C" w14:textId="056F4919" w:rsidR="003647C7" w:rsidRDefault="00D32D5C">
      <w:pPr>
        <w:pStyle w:val="BodyText"/>
        <w:spacing w:before="6"/>
        <w:rPr>
          <w:sz w:val="18"/>
        </w:rPr>
      </w:pPr>
      <w:r>
        <w:rPr>
          <w:noProof/>
        </w:rPr>
        <mc:AlternateContent>
          <mc:Choice Requires="wps">
            <w:drawing>
              <wp:anchor distT="0" distB="0" distL="0" distR="0" simplePos="0" relativeHeight="251664384" behindDoc="1" locked="0" layoutInCell="1" allowOverlap="1" wp14:anchorId="2F3B7898" wp14:editId="7AE384EC">
                <wp:simplePos x="0" y="0"/>
                <wp:positionH relativeFrom="page">
                  <wp:posOffset>438785</wp:posOffset>
                </wp:positionH>
                <wp:positionV relativeFrom="paragraph">
                  <wp:posOffset>170180</wp:posOffset>
                </wp:positionV>
                <wp:extent cx="689483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373CB" id="Freeform 3" o:spid="_x0000_s1026" style="position:absolute;margin-left:34.55pt;margin-top:13.4pt;width:542.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" path="m,l10858,e" filled="f" strokeweight="1.44pt">
                <v:path arrowok="t" o:connecttype="custom" o:connectlocs="0,0;6894830,0" o:connectangles="0,0"/>
                <w10:wrap type="topAndBottom" anchorx="page"/>
              </v:shape>
            </w:pict>
          </mc:Fallback>
        </mc:AlternateContent>
      </w:r>
    </w:p>
    <w:p w14:paraId="2F3B785D" w14:textId="77777777" w:rsidR="003647C7" w:rsidRDefault="003647C7">
      <w:pPr>
        <w:pStyle w:val="BodyText"/>
        <w:spacing w:before="10"/>
        <w:rPr>
          <w:sz w:val="8"/>
        </w:rPr>
      </w:pPr>
    </w:p>
    <w:p w14:paraId="2F3B785E" w14:textId="77777777" w:rsidR="003647C7" w:rsidRDefault="00B93003">
      <w:pPr>
        <w:pStyle w:val="Heading1"/>
      </w:pPr>
      <w:r>
        <w:t>Advising Process: Student Responsibilities</w:t>
      </w:r>
    </w:p>
    <w:p w14:paraId="2F3B785F" w14:textId="77777777" w:rsidR="003647C7" w:rsidRDefault="00B93003">
      <w:pPr>
        <w:spacing w:before="5" w:line="237" w:lineRule="auto"/>
        <w:ind w:left="140" w:right="137"/>
        <w:rPr>
          <w:b/>
          <w:sz w:val="20"/>
        </w:rPr>
      </w:pPr>
      <w:r>
        <w:rPr>
          <w:sz w:val="20"/>
        </w:rPr>
        <w:t xml:space="preserve">Academic advisors provide you with the most accurate information available to them, and they work with you to create a realistic plan to accomplish your educational goals. However, </w:t>
      </w:r>
      <w:r>
        <w:rPr>
          <w:b/>
          <w:sz w:val="20"/>
        </w:rPr>
        <w:t xml:space="preserve">the educational choices you make </w:t>
      </w:r>
      <w:r>
        <w:rPr>
          <w:sz w:val="20"/>
        </w:rPr>
        <w:t xml:space="preserve">and the </w:t>
      </w:r>
      <w:r>
        <w:rPr>
          <w:b/>
          <w:sz w:val="20"/>
        </w:rPr>
        <w:t>responsibility for knowing your degree requirements and fulfilling them in a timely and successful manner rests with you.</w:t>
      </w:r>
    </w:p>
    <w:p w14:paraId="2F3B7860" w14:textId="77777777" w:rsidR="003647C7" w:rsidRDefault="003647C7">
      <w:pPr>
        <w:pStyle w:val="BodyText"/>
        <w:spacing w:before="2"/>
        <w:rPr>
          <w:b/>
        </w:rPr>
      </w:pPr>
    </w:p>
    <w:p w14:paraId="2F3B7861" w14:textId="77777777" w:rsidR="003647C7" w:rsidRDefault="00B93003">
      <w:pPr>
        <w:pStyle w:val="Heading1"/>
        <w:spacing w:before="0"/>
      </w:pPr>
      <w:r>
        <w:t>Prior to Advising</w:t>
      </w:r>
    </w:p>
    <w:p w14:paraId="2F3B7862" w14:textId="77777777" w:rsidR="003647C7" w:rsidRDefault="00B93003">
      <w:pPr>
        <w:pStyle w:val="ListParagraph"/>
        <w:numPr>
          <w:ilvl w:val="0"/>
          <w:numId w:val="1"/>
        </w:numPr>
        <w:tabs>
          <w:tab w:val="left" w:pos="860"/>
          <w:tab w:val="left" w:pos="861"/>
        </w:tabs>
        <w:spacing w:before="6" w:line="237" w:lineRule="auto"/>
        <w:ind w:left="860" w:right="684"/>
        <w:rPr>
          <w:sz w:val="20"/>
        </w:rPr>
      </w:pPr>
      <w:r>
        <w:rPr>
          <w:sz w:val="20"/>
        </w:rPr>
        <w:t>Track</w:t>
      </w:r>
      <w:r>
        <w:rPr>
          <w:spacing w:val="-2"/>
          <w:sz w:val="20"/>
        </w:rPr>
        <w:t xml:space="preserve"> </w:t>
      </w:r>
      <w:r>
        <w:rPr>
          <w:sz w:val="20"/>
        </w:rPr>
        <w:t>your</w:t>
      </w:r>
      <w:r>
        <w:rPr>
          <w:spacing w:val="-3"/>
          <w:sz w:val="20"/>
        </w:rPr>
        <w:t xml:space="preserve"> </w:t>
      </w:r>
      <w:r>
        <w:rPr>
          <w:sz w:val="20"/>
        </w:rPr>
        <w:t>academic</w:t>
      </w:r>
      <w:r>
        <w:rPr>
          <w:spacing w:val="-4"/>
          <w:sz w:val="20"/>
        </w:rPr>
        <w:t xml:space="preserve"> </w:t>
      </w:r>
      <w:r>
        <w:rPr>
          <w:sz w:val="20"/>
        </w:rPr>
        <w:t>progress,</w:t>
      </w:r>
      <w:r>
        <w:rPr>
          <w:spacing w:val="-5"/>
          <w:sz w:val="20"/>
        </w:rPr>
        <w:t xml:space="preserve"> </w:t>
      </w:r>
      <w:r>
        <w:rPr>
          <w:sz w:val="20"/>
        </w:rPr>
        <w:t>paying</w:t>
      </w:r>
      <w:r>
        <w:rPr>
          <w:spacing w:val="-5"/>
          <w:sz w:val="20"/>
        </w:rPr>
        <w:t xml:space="preserve"> </w:t>
      </w:r>
      <w:r>
        <w:rPr>
          <w:sz w:val="20"/>
        </w:rPr>
        <w:t>close</w:t>
      </w:r>
      <w:r>
        <w:rPr>
          <w:spacing w:val="-3"/>
          <w:sz w:val="20"/>
        </w:rPr>
        <w:t xml:space="preserve"> </w:t>
      </w:r>
      <w:r>
        <w:rPr>
          <w:sz w:val="20"/>
        </w:rPr>
        <w:t>attention</w:t>
      </w:r>
      <w:r>
        <w:rPr>
          <w:spacing w:val="-2"/>
          <w:sz w:val="20"/>
        </w:rPr>
        <w:t xml:space="preserve"> </w:t>
      </w:r>
      <w:r>
        <w:rPr>
          <w:sz w:val="20"/>
        </w:rPr>
        <w:t>to</w:t>
      </w:r>
      <w:r>
        <w:rPr>
          <w:spacing w:val="-5"/>
          <w:sz w:val="20"/>
        </w:rPr>
        <w:t xml:space="preserve"> </w:t>
      </w:r>
      <w:r>
        <w:rPr>
          <w:sz w:val="20"/>
        </w:rPr>
        <w:t>any</w:t>
      </w:r>
      <w:r>
        <w:rPr>
          <w:spacing w:val="-7"/>
          <w:sz w:val="20"/>
        </w:rPr>
        <w:t xml:space="preserve"> </w:t>
      </w:r>
      <w:r>
        <w:rPr>
          <w:sz w:val="20"/>
        </w:rPr>
        <w:t>midterm progress</w:t>
      </w:r>
      <w:r>
        <w:rPr>
          <w:spacing w:val="-4"/>
          <w:sz w:val="20"/>
        </w:rPr>
        <w:t xml:space="preserve"> </w:t>
      </w:r>
      <w:r>
        <w:rPr>
          <w:sz w:val="20"/>
        </w:rPr>
        <w:t>reports</w:t>
      </w:r>
      <w:r>
        <w:rPr>
          <w:spacing w:val="-3"/>
          <w:sz w:val="20"/>
        </w:rPr>
        <w:t xml:space="preserve"> </w:t>
      </w:r>
      <w:r>
        <w:rPr>
          <w:sz w:val="20"/>
        </w:rPr>
        <w:t>that</w:t>
      </w:r>
      <w:r>
        <w:rPr>
          <w:spacing w:val="-3"/>
          <w:sz w:val="20"/>
        </w:rPr>
        <w:t xml:space="preserve"> </w:t>
      </w:r>
      <w:r>
        <w:rPr>
          <w:spacing w:val="2"/>
          <w:sz w:val="20"/>
        </w:rPr>
        <w:t>may</w:t>
      </w:r>
      <w:r>
        <w:rPr>
          <w:spacing w:val="-9"/>
          <w:sz w:val="20"/>
        </w:rPr>
        <w:t xml:space="preserve"> </w:t>
      </w:r>
      <w:r>
        <w:rPr>
          <w:sz w:val="20"/>
        </w:rPr>
        <w:t>impact</w:t>
      </w:r>
      <w:r>
        <w:rPr>
          <w:spacing w:val="-3"/>
          <w:sz w:val="20"/>
        </w:rPr>
        <w:t xml:space="preserve"> </w:t>
      </w:r>
      <w:r>
        <w:rPr>
          <w:sz w:val="20"/>
        </w:rPr>
        <w:t>your ability</w:t>
      </w:r>
      <w:r>
        <w:rPr>
          <w:spacing w:val="-7"/>
          <w:sz w:val="20"/>
        </w:rPr>
        <w:t xml:space="preserve"> </w:t>
      </w:r>
      <w:r>
        <w:rPr>
          <w:sz w:val="20"/>
        </w:rPr>
        <w:t>to</w:t>
      </w:r>
      <w:r>
        <w:rPr>
          <w:spacing w:val="-3"/>
          <w:sz w:val="20"/>
        </w:rPr>
        <w:t xml:space="preserve"> </w:t>
      </w:r>
      <w:r>
        <w:rPr>
          <w:sz w:val="20"/>
        </w:rPr>
        <w:t>pass</w:t>
      </w:r>
      <w:r>
        <w:rPr>
          <w:spacing w:val="-2"/>
          <w:sz w:val="20"/>
        </w:rPr>
        <w:t xml:space="preserve"> </w:t>
      </w:r>
      <w:r>
        <w:rPr>
          <w:sz w:val="20"/>
        </w:rPr>
        <w:t>any</w:t>
      </w:r>
      <w:r>
        <w:rPr>
          <w:spacing w:val="-4"/>
          <w:sz w:val="20"/>
        </w:rPr>
        <w:t xml:space="preserve"> </w:t>
      </w:r>
      <w:r>
        <w:rPr>
          <w:sz w:val="20"/>
        </w:rPr>
        <w:t>prerequisite</w:t>
      </w:r>
      <w:r>
        <w:rPr>
          <w:spacing w:val="-3"/>
          <w:sz w:val="20"/>
        </w:rPr>
        <w:t xml:space="preserve"> </w:t>
      </w:r>
      <w:r>
        <w:rPr>
          <w:sz w:val="20"/>
        </w:rPr>
        <w:t>coursework with</w:t>
      </w:r>
      <w:r>
        <w:rPr>
          <w:spacing w:val="-1"/>
          <w:sz w:val="20"/>
        </w:rPr>
        <w:t xml:space="preserve"> </w:t>
      </w:r>
      <w:r>
        <w:rPr>
          <w:sz w:val="20"/>
        </w:rPr>
        <w:t>a</w:t>
      </w:r>
      <w:r>
        <w:rPr>
          <w:spacing w:val="-3"/>
          <w:sz w:val="20"/>
        </w:rPr>
        <w:t xml:space="preserve"> </w:t>
      </w:r>
      <w:r>
        <w:rPr>
          <w:sz w:val="20"/>
        </w:rPr>
        <w:t>“C” or</w:t>
      </w:r>
      <w:r>
        <w:rPr>
          <w:spacing w:val="-2"/>
          <w:sz w:val="20"/>
        </w:rPr>
        <w:t xml:space="preserve"> </w:t>
      </w:r>
      <w:r>
        <w:rPr>
          <w:sz w:val="20"/>
        </w:rPr>
        <w:t>better</w:t>
      </w:r>
      <w:r>
        <w:rPr>
          <w:spacing w:val="-3"/>
          <w:sz w:val="20"/>
        </w:rPr>
        <w:t xml:space="preserve"> </w:t>
      </w:r>
      <w:r>
        <w:rPr>
          <w:sz w:val="20"/>
        </w:rPr>
        <w:t>and</w:t>
      </w:r>
      <w:r>
        <w:rPr>
          <w:spacing w:val="-3"/>
          <w:sz w:val="20"/>
        </w:rPr>
        <w:t xml:space="preserve"> </w:t>
      </w:r>
      <w:r>
        <w:rPr>
          <w:sz w:val="20"/>
        </w:rPr>
        <w:t>enroll</w:t>
      </w:r>
      <w:r>
        <w:rPr>
          <w:spacing w:val="-4"/>
          <w:sz w:val="20"/>
        </w:rPr>
        <w:t xml:space="preserve"> </w:t>
      </w:r>
      <w:r>
        <w:rPr>
          <w:sz w:val="20"/>
        </w:rPr>
        <w:t>in</w:t>
      </w:r>
      <w:r>
        <w:rPr>
          <w:spacing w:val="-3"/>
          <w:sz w:val="20"/>
        </w:rPr>
        <w:t xml:space="preserve"> </w:t>
      </w:r>
      <w:r>
        <w:rPr>
          <w:sz w:val="20"/>
        </w:rPr>
        <w:t>requisite</w:t>
      </w:r>
      <w:r>
        <w:rPr>
          <w:spacing w:val="-3"/>
          <w:sz w:val="20"/>
        </w:rPr>
        <w:t xml:space="preserve"> </w:t>
      </w:r>
      <w:r>
        <w:rPr>
          <w:sz w:val="20"/>
        </w:rPr>
        <w:t>course(s)</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spring.</w:t>
      </w:r>
    </w:p>
    <w:p w14:paraId="2F3B7863" w14:textId="77777777" w:rsidR="003647C7" w:rsidRDefault="00B93003">
      <w:pPr>
        <w:pStyle w:val="ListParagraph"/>
        <w:numPr>
          <w:ilvl w:val="0"/>
          <w:numId w:val="1"/>
        </w:numPr>
        <w:tabs>
          <w:tab w:val="left" w:pos="859"/>
          <w:tab w:val="left" w:pos="860"/>
        </w:tabs>
        <w:spacing w:before="1" w:line="244" w:lineRule="exact"/>
        <w:ind w:hanging="361"/>
        <w:rPr>
          <w:sz w:val="20"/>
        </w:rPr>
      </w:pPr>
      <w:r>
        <w:rPr>
          <w:sz w:val="20"/>
        </w:rPr>
        <w:t>Schedule an advising appointment with your academic</w:t>
      </w:r>
      <w:r>
        <w:rPr>
          <w:spacing w:val="-1"/>
          <w:sz w:val="20"/>
        </w:rPr>
        <w:t xml:space="preserve"> </w:t>
      </w:r>
      <w:r>
        <w:rPr>
          <w:sz w:val="20"/>
        </w:rPr>
        <w:t>advisor.</w:t>
      </w:r>
    </w:p>
    <w:p w14:paraId="2F3B7864" w14:textId="77777777" w:rsidR="003647C7" w:rsidRDefault="00B93003">
      <w:pPr>
        <w:pStyle w:val="ListParagraph"/>
        <w:numPr>
          <w:ilvl w:val="0"/>
          <w:numId w:val="1"/>
        </w:numPr>
        <w:tabs>
          <w:tab w:val="left" w:pos="859"/>
          <w:tab w:val="left" w:pos="860"/>
        </w:tabs>
        <w:spacing w:line="242" w:lineRule="exact"/>
        <w:ind w:hanging="361"/>
        <w:rPr>
          <w:sz w:val="20"/>
        </w:rPr>
      </w:pPr>
      <w:r>
        <w:rPr>
          <w:sz w:val="20"/>
        </w:rPr>
        <w:t>Remove your Statement of Student Responsibility</w:t>
      </w:r>
      <w:r>
        <w:rPr>
          <w:spacing w:val="-4"/>
          <w:sz w:val="20"/>
        </w:rPr>
        <w:t xml:space="preserve"> </w:t>
      </w:r>
      <w:r>
        <w:rPr>
          <w:sz w:val="20"/>
        </w:rPr>
        <w:t>hold.</w:t>
      </w:r>
    </w:p>
    <w:p w14:paraId="2F3B7865" w14:textId="77777777" w:rsidR="003647C7" w:rsidRDefault="00B93003">
      <w:pPr>
        <w:ind w:left="860" w:right="203"/>
        <w:rPr>
          <w:i/>
          <w:sz w:val="20"/>
        </w:rPr>
      </w:pPr>
      <w:r>
        <w:rPr>
          <w:i/>
          <w:color w:val="141823"/>
          <w:sz w:val="20"/>
        </w:rPr>
        <w:t xml:space="preserve">Access your Statement of Student Responsibility via </w:t>
      </w:r>
      <w:proofErr w:type="spellStart"/>
      <w:r>
        <w:rPr>
          <w:i/>
          <w:color w:val="141823"/>
          <w:sz w:val="20"/>
        </w:rPr>
        <w:t>MyMercer’s</w:t>
      </w:r>
      <w:proofErr w:type="spellEnd"/>
      <w:r>
        <w:rPr>
          <w:i/>
          <w:color w:val="141823"/>
          <w:sz w:val="20"/>
        </w:rPr>
        <w:t xml:space="preserve"> “Statement of Student Responsibility” tile. Click on the link, read the form, and electronically sign your statement to remove your hold.</w:t>
      </w:r>
    </w:p>
    <w:p w14:paraId="2F3B7866" w14:textId="77777777" w:rsidR="003647C7" w:rsidRDefault="00B93003">
      <w:pPr>
        <w:pStyle w:val="ListParagraph"/>
        <w:numPr>
          <w:ilvl w:val="0"/>
          <w:numId w:val="1"/>
        </w:numPr>
        <w:tabs>
          <w:tab w:val="left" w:pos="859"/>
          <w:tab w:val="left" w:pos="860"/>
        </w:tabs>
        <w:spacing w:line="243" w:lineRule="exact"/>
        <w:rPr>
          <w:sz w:val="20"/>
        </w:rPr>
      </w:pPr>
      <w:r>
        <w:rPr>
          <w:sz w:val="20"/>
        </w:rPr>
        <w:t>Address any holds on your student</w:t>
      </w:r>
      <w:r>
        <w:rPr>
          <w:spacing w:val="3"/>
          <w:sz w:val="20"/>
        </w:rPr>
        <w:t xml:space="preserve"> </w:t>
      </w:r>
      <w:r>
        <w:rPr>
          <w:sz w:val="20"/>
        </w:rPr>
        <w:t>account.</w:t>
      </w:r>
    </w:p>
    <w:p w14:paraId="2F3B7867" w14:textId="77777777" w:rsidR="003647C7" w:rsidRDefault="00B93003">
      <w:pPr>
        <w:ind w:left="859" w:right="163"/>
        <w:rPr>
          <w:i/>
          <w:sz w:val="20"/>
        </w:rPr>
      </w:pPr>
      <w:r>
        <w:rPr>
          <w:i/>
          <w:sz w:val="20"/>
        </w:rPr>
        <w:t xml:space="preserve">View holds via </w:t>
      </w:r>
      <w:proofErr w:type="spellStart"/>
      <w:r>
        <w:rPr>
          <w:i/>
          <w:sz w:val="20"/>
        </w:rPr>
        <w:t>MyMercer</w:t>
      </w:r>
      <w:proofErr w:type="spellEnd"/>
      <w:r>
        <w:rPr>
          <w:i/>
          <w:sz w:val="20"/>
        </w:rPr>
        <w:t xml:space="preserve"> under the “Holds” tile. Your advisor will remove your advising hold. If other holds appear on your account, please contact the appropriate office to have it addressed prior to registration.</w:t>
      </w:r>
    </w:p>
    <w:p w14:paraId="2F3B7868" w14:textId="77777777" w:rsidR="003647C7" w:rsidRDefault="00B93003">
      <w:pPr>
        <w:pStyle w:val="Heading2"/>
        <w:ind w:left="859"/>
      </w:pPr>
      <w:r>
        <w:t>Remember: students are unable to register for classes if holds remain on their student account.</w:t>
      </w:r>
    </w:p>
    <w:p w14:paraId="2F3B7869" w14:textId="77777777" w:rsidR="003647C7" w:rsidRDefault="00B93003">
      <w:pPr>
        <w:pStyle w:val="ListParagraph"/>
        <w:numPr>
          <w:ilvl w:val="0"/>
          <w:numId w:val="1"/>
        </w:numPr>
        <w:tabs>
          <w:tab w:val="left" w:pos="859"/>
          <w:tab w:val="left" w:pos="860"/>
        </w:tabs>
        <w:ind w:left="860" w:right="622"/>
        <w:rPr>
          <w:sz w:val="20"/>
        </w:rPr>
      </w:pPr>
      <w:r>
        <w:rPr>
          <w:sz w:val="20"/>
        </w:rPr>
        <w:lastRenderedPageBreak/>
        <w:t>Complete any placement exams to determine proper placement in a math and/or foreign language course, if needed</w:t>
      </w:r>
      <w:r>
        <w:rPr>
          <w:spacing w:val="-6"/>
          <w:sz w:val="20"/>
        </w:rPr>
        <w:t xml:space="preserve"> </w:t>
      </w:r>
      <w:r>
        <w:rPr>
          <w:sz w:val="20"/>
        </w:rPr>
        <w:t>(and</w:t>
      </w:r>
      <w:r>
        <w:rPr>
          <w:spacing w:val="-4"/>
          <w:sz w:val="20"/>
        </w:rPr>
        <w:t xml:space="preserve"> </w:t>
      </w:r>
      <w:r>
        <w:rPr>
          <w:sz w:val="20"/>
        </w:rPr>
        <w:t>not</w:t>
      </w:r>
      <w:r>
        <w:rPr>
          <w:spacing w:val="-4"/>
          <w:sz w:val="20"/>
        </w:rPr>
        <w:t xml:space="preserve"> </w:t>
      </w:r>
      <w:r>
        <w:rPr>
          <w:sz w:val="20"/>
        </w:rPr>
        <w:t>previously</w:t>
      </w:r>
      <w:r>
        <w:rPr>
          <w:spacing w:val="-7"/>
          <w:sz w:val="20"/>
        </w:rPr>
        <w:t xml:space="preserve"> </w:t>
      </w:r>
      <w:r>
        <w:rPr>
          <w:sz w:val="20"/>
        </w:rPr>
        <w:t>completed).</w:t>
      </w:r>
      <w:r>
        <w:rPr>
          <w:spacing w:val="-6"/>
          <w:sz w:val="20"/>
        </w:rPr>
        <w:t xml:space="preserve"> </w:t>
      </w:r>
      <w:r>
        <w:rPr>
          <w:sz w:val="20"/>
        </w:rPr>
        <w:t>More</w:t>
      </w:r>
      <w:r>
        <w:rPr>
          <w:spacing w:val="-6"/>
          <w:sz w:val="20"/>
        </w:rPr>
        <w:t xml:space="preserve"> </w:t>
      </w:r>
      <w:r>
        <w:rPr>
          <w:sz w:val="20"/>
        </w:rPr>
        <w:t>information</w:t>
      </w:r>
      <w:r>
        <w:rPr>
          <w:spacing w:val="-6"/>
          <w:sz w:val="20"/>
        </w:rPr>
        <w:t xml:space="preserve"> </w:t>
      </w:r>
      <w:r>
        <w:rPr>
          <w:sz w:val="20"/>
        </w:rPr>
        <w:t>at:</w:t>
      </w:r>
      <w:r>
        <w:rPr>
          <w:color w:val="0000FF"/>
          <w:spacing w:val="-5"/>
          <w:sz w:val="20"/>
        </w:rPr>
        <w:t xml:space="preserve"> </w:t>
      </w:r>
      <w:hyperlink r:id="rId23">
        <w:r>
          <w:rPr>
            <w:color w:val="0000FF"/>
            <w:sz w:val="20"/>
            <w:u w:val="single" w:color="0000FF"/>
          </w:rPr>
          <w:t>aas.mercer.edu/for-students/p</w:t>
        </w:r>
        <w:r>
          <w:rPr>
            <w:color w:val="0000FF"/>
            <w:sz w:val="20"/>
            <w:u w:val="single" w:color="0000FF"/>
          </w:rPr>
          <w:t>l</w:t>
        </w:r>
        <w:r>
          <w:rPr>
            <w:color w:val="0000FF"/>
            <w:sz w:val="20"/>
            <w:u w:val="single" w:color="0000FF"/>
          </w:rPr>
          <w:t>acement-exams/</w:t>
        </w:r>
      </w:hyperlink>
    </w:p>
    <w:p w14:paraId="6EF082BE" w14:textId="77777777" w:rsidR="003647C7" w:rsidRDefault="003647C7">
      <w:pPr>
        <w:rPr>
          <w:sz w:val="20"/>
        </w:rPr>
      </w:pPr>
    </w:p>
    <w:p w14:paraId="49A61D06" w14:textId="77777777" w:rsidR="006F26F7" w:rsidRDefault="006F26F7" w:rsidP="006F26F7">
      <w:pPr>
        <w:pStyle w:val="ListParagraph"/>
        <w:numPr>
          <w:ilvl w:val="0"/>
          <w:numId w:val="1"/>
        </w:numPr>
        <w:tabs>
          <w:tab w:val="left" w:pos="859"/>
          <w:tab w:val="left" w:pos="860"/>
        </w:tabs>
        <w:spacing w:before="80" w:line="237" w:lineRule="auto"/>
        <w:ind w:right="159"/>
        <w:rPr>
          <w:sz w:val="20"/>
        </w:rPr>
      </w:pPr>
      <w:r>
        <w:rPr>
          <w:sz w:val="20"/>
        </w:rPr>
        <w:t>Use</w:t>
      </w:r>
      <w:r>
        <w:rPr>
          <w:spacing w:val="-3"/>
          <w:sz w:val="20"/>
        </w:rPr>
        <w:t xml:space="preserve"> </w:t>
      </w:r>
      <w:r>
        <w:rPr>
          <w:sz w:val="20"/>
        </w:rPr>
        <w:t>your</w:t>
      </w:r>
      <w:r>
        <w:rPr>
          <w:spacing w:val="-3"/>
          <w:sz w:val="20"/>
        </w:rPr>
        <w:t xml:space="preserve"> </w:t>
      </w:r>
      <w:r>
        <w:rPr>
          <w:sz w:val="20"/>
        </w:rPr>
        <w:t>Registration</w:t>
      </w:r>
      <w:r>
        <w:rPr>
          <w:spacing w:val="-5"/>
          <w:sz w:val="20"/>
        </w:rPr>
        <w:t xml:space="preserve"> </w:t>
      </w:r>
      <w:r>
        <w:rPr>
          <w:sz w:val="20"/>
        </w:rPr>
        <w:t>Form</w:t>
      </w:r>
      <w:r>
        <w:rPr>
          <w:spacing w:val="-2"/>
          <w:sz w:val="20"/>
        </w:rPr>
        <w:t xml:space="preserve"> </w:t>
      </w:r>
      <w:r>
        <w:rPr>
          <w:sz w:val="20"/>
        </w:rPr>
        <w:t>to</w:t>
      </w:r>
      <w:r>
        <w:rPr>
          <w:spacing w:val="-5"/>
          <w:sz w:val="20"/>
        </w:rPr>
        <w:t xml:space="preserve"> </w:t>
      </w:r>
      <w:r>
        <w:rPr>
          <w:sz w:val="20"/>
        </w:rPr>
        <w:t>outline</w:t>
      </w:r>
      <w:r>
        <w:rPr>
          <w:spacing w:val="1"/>
          <w:sz w:val="20"/>
        </w:rPr>
        <w:t xml:space="preserve"> </w:t>
      </w:r>
      <w:r>
        <w:rPr>
          <w:sz w:val="20"/>
        </w:rPr>
        <w:t>your</w:t>
      </w:r>
      <w:r>
        <w:rPr>
          <w:spacing w:val="-4"/>
          <w:sz w:val="20"/>
        </w:rPr>
        <w:t xml:space="preserve"> </w:t>
      </w:r>
      <w:r>
        <w:rPr>
          <w:sz w:val="20"/>
        </w:rPr>
        <w:t>“Plan</w:t>
      </w:r>
      <w:r>
        <w:rPr>
          <w:spacing w:val="-2"/>
          <w:sz w:val="20"/>
        </w:rPr>
        <w:t xml:space="preserve"> </w:t>
      </w:r>
      <w:r>
        <w:rPr>
          <w:sz w:val="20"/>
        </w:rPr>
        <w:t>A”</w:t>
      </w:r>
      <w:r>
        <w:rPr>
          <w:spacing w:val="-3"/>
          <w:sz w:val="20"/>
        </w:rPr>
        <w:t xml:space="preserve"> </w:t>
      </w:r>
      <w:r>
        <w:rPr>
          <w:sz w:val="20"/>
        </w:rPr>
        <w:t>for</w:t>
      </w:r>
      <w:r>
        <w:rPr>
          <w:spacing w:val="-4"/>
          <w:sz w:val="20"/>
        </w:rPr>
        <w:t xml:space="preserve"> </w:t>
      </w:r>
      <w:r>
        <w:rPr>
          <w:sz w:val="20"/>
        </w:rPr>
        <w:t>preferred</w:t>
      </w:r>
      <w:r>
        <w:rPr>
          <w:spacing w:val="-4"/>
          <w:sz w:val="20"/>
        </w:rPr>
        <w:t xml:space="preserve"> </w:t>
      </w:r>
      <w:r>
        <w:rPr>
          <w:sz w:val="20"/>
        </w:rPr>
        <w:t>coursework</w:t>
      </w:r>
      <w:r>
        <w:rPr>
          <w:spacing w:val="-1"/>
          <w:sz w:val="20"/>
        </w:rPr>
        <w:t xml:space="preserve"> </w:t>
      </w:r>
      <w:r>
        <w:rPr>
          <w:sz w:val="20"/>
        </w:rPr>
        <w:t>(and</w:t>
      </w:r>
      <w:r>
        <w:rPr>
          <w:spacing w:val="-2"/>
          <w:sz w:val="20"/>
        </w:rPr>
        <w:t xml:space="preserve"> </w:t>
      </w:r>
      <w:r>
        <w:rPr>
          <w:sz w:val="20"/>
        </w:rPr>
        <w:t>alternate</w:t>
      </w:r>
      <w:r>
        <w:rPr>
          <w:spacing w:val="-5"/>
          <w:sz w:val="20"/>
        </w:rPr>
        <w:t xml:space="preserve"> </w:t>
      </w:r>
      <w:r>
        <w:rPr>
          <w:sz w:val="20"/>
        </w:rPr>
        <w:t>courses</w:t>
      </w:r>
      <w:r>
        <w:rPr>
          <w:spacing w:val="-3"/>
          <w:sz w:val="20"/>
        </w:rPr>
        <w:t xml:space="preserve"> </w:t>
      </w:r>
      <w:r>
        <w:rPr>
          <w:sz w:val="20"/>
        </w:rPr>
        <w:t>and</w:t>
      </w:r>
      <w:r>
        <w:rPr>
          <w:spacing w:val="-2"/>
          <w:sz w:val="20"/>
        </w:rPr>
        <w:t xml:space="preserve"> </w:t>
      </w:r>
      <w:r>
        <w:rPr>
          <w:sz w:val="20"/>
        </w:rPr>
        <w:t>sections) for the spring semester. Repeat this process for a Plan B and Plan C, should your preferred coursework need to be adjusted. Use the Trial Schedule worksheet to avoid scheduling</w:t>
      </w:r>
      <w:r>
        <w:rPr>
          <w:spacing w:val="-5"/>
          <w:sz w:val="20"/>
        </w:rPr>
        <w:t xml:space="preserve"> </w:t>
      </w:r>
      <w:r>
        <w:rPr>
          <w:sz w:val="20"/>
        </w:rPr>
        <w:t>conflicts.</w:t>
      </w:r>
    </w:p>
    <w:p w14:paraId="04B444E7" w14:textId="77777777" w:rsidR="006F26F7" w:rsidRDefault="006F26F7" w:rsidP="006F26F7">
      <w:pPr>
        <w:pStyle w:val="ListParagraph"/>
        <w:numPr>
          <w:ilvl w:val="0"/>
          <w:numId w:val="1"/>
        </w:numPr>
        <w:tabs>
          <w:tab w:val="left" w:pos="859"/>
          <w:tab w:val="left" w:pos="860"/>
        </w:tabs>
        <w:spacing w:before="5" w:line="237" w:lineRule="auto"/>
        <w:ind w:right="161"/>
        <w:rPr>
          <w:sz w:val="20"/>
        </w:rPr>
      </w:pPr>
      <w:r>
        <w:rPr>
          <w:sz w:val="20"/>
        </w:rPr>
        <w:t>If you are hoping to enroll in a class for which you’ve previously earned college credit, e-mail</w:t>
      </w:r>
      <w:hyperlink r:id="rId24">
        <w:r>
          <w:rPr>
            <w:color w:val="0000FF"/>
            <w:sz w:val="20"/>
            <w:u w:val="single" w:color="0000FF"/>
          </w:rPr>
          <w:t xml:space="preserve"> registrar@mercer.edu</w:t>
        </w:r>
        <w:r>
          <w:rPr>
            <w:color w:val="0000FF"/>
            <w:sz w:val="20"/>
          </w:rPr>
          <w:t xml:space="preserve"> </w:t>
        </w:r>
      </w:hyperlink>
      <w:r>
        <w:rPr>
          <w:sz w:val="20"/>
        </w:rPr>
        <w:t>from your Mercer e-mail account to deny the credit and ask that the class be added back to your Online Registration cue of available courses to avoid challenges during</w:t>
      </w:r>
      <w:r>
        <w:rPr>
          <w:spacing w:val="-12"/>
          <w:sz w:val="20"/>
        </w:rPr>
        <w:t xml:space="preserve"> </w:t>
      </w:r>
      <w:r>
        <w:rPr>
          <w:sz w:val="20"/>
        </w:rPr>
        <w:t>registration.</w:t>
      </w:r>
    </w:p>
    <w:p w14:paraId="12C3FD9B" w14:textId="77777777" w:rsidR="006F26F7" w:rsidRDefault="006F26F7" w:rsidP="006F26F7">
      <w:pPr>
        <w:pStyle w:val="BodyText"/>
      </w:pPr>
    </w:p>
    <w:p w14:paraId="03E4D2D1" w14:textId="77777777" w:rsidR="006F26F7" w:rsidRDefault="006F26F7" w:rsidP="006F26F7">
      <w:pPr>
        <w:pStyle w:val="Heading1"/>
        <w:spacing w:before="1"/>
      </w:pPr>
      <w:r>
        <w:t>During Advising</w:t>
      </w:r>
    </w:p>
    <w:p w14:paraId="7C78558B" w14:textId="77777777" w:rsidR="006F26F7" w:rsidRDefault="006F26F7" w:rsidP="006F26F7">
      <w:pPr>
        <w:pStyle w:val="ListParagraph"/>
        <w:numPr>
          <w:ilvl w:val="0"/>
          <w:numId w:val="1"/>
        </w:numPr>
        <w:tabs>
          <w:tab w:val="left" w:pos="859"/>
          <w:tab w:val="left" w:pos="860"/>
        </w:tabs>
        <w:spacing w:before="3" w:line="244" w:lineRule="exact"/>
        <w:ind w:left="860"/>
        <w:rPr>
          <w:sz w:val="20"/>
        </w:rPr>
      </w:pPr>
      <w:r>
        <w:rPr>
          <w:sz w:val="20"/>
        </w:rPr>
        <w:t>Review your tentative plans with your advisor. Ask for additional thoughts on appropriate</w:t>
      </w:r>
      <w:r>
        <w:rPr>
          <w:spacing w:val="-11"/>
          <w:sz w:val="20"/>
        </w:rPr>
        <w:t xml:space="preserve"> </w:t>
      </w:r>
      <w:r>
        <w:rPr>
          <w:sz w:val="20"/>
        </w:rPr>
        <w:t>courses.</w:t>
      </w:r>
    </w:p>
    <w:p w14:paraId="2F76A97D" w14:textId="77777777" w:rsidR="006F26F7" w:rsidRDefault="006F26F7" w:rsidP="006F26F7">
      <w:pPr>
        <w:pStyle w:val="ListParagraph"/>
        <w:numPr>
          <w:ilvl w:val="0"/>
          <w:numId w:val="1"/>
        </w:numPr>
        <w:tabs>
          <w:tab w:val="left" w:pos="859"/>
          <w:tab w:val="left" w:pos="860"/>
        </w:tabs>
        <w:spacing w:line="244" w:lineRule="exact"/>
        <w:ind w:hanging="361"/>
        <w:rPr>
          <w:sz w:val="20"/>
        </w:rPr>
      </w:pPr>
      <w:r>
        <w:rPr>
          <w:sz w:val="20"/>
        </w:rPr>
        <w:t>If possible, check potential classes/schedules for sections that are closed, time changes,</w:t>
      </w:r>
      <w:r>
        <w:rPr>
          <w:spacing w:val="-7"/>
          <w:sz w:val="20"/>
        </w:rPr>
        <w:t xml:space="preserve"> </w:t>
      </w:r>
      <w:r>
        <w:rPr>
          <w:sz w:val="20"/>
        </w:rPr>
        <w:t>etc.</w:t>
      </w:r>
    </w:p>
    <w:p w14:paraId="7650DAC7" w14:textId="77777777" w:rsidR="006F26F7" w:rsidRDefault="006F26F7" w:rsidP="006F26F7">
      <w:pPr>
        <w:pStyle w:val="ListParagraph"/>
        <w:numPr>
          <w:ilvl w:val="0"/>
          <w:numId w:val="1"/>
        </w:numPr>
        <w:tabs>
          <w:tab w:val="left" w:pos="859"/>
          <w:tab w:val="left" w:pos="860"/>
        </w:tabs>
        <w:ind w:hanging="361"/>
        <w:rPr>
          <w:sz w:val="20"/>
        </w:rPr>
      </w:pPr>
      <w:r>
        <w:rPr>
          <w:sz w:val="20"/>
        </w:rPr>
        <w:t>Keep a copy of your Registration Form(s) to know what you and your advisor have agreed</w:t>
      </w:r>
      <w:r>
        <w:rPr>
          <w:spacing w:val="-10"/>
          <w:sz w:val="20"/>
        </w:rPr>
        <w:t xml:space="preserve"> </w:t>
      </w:r>
      <w:r>
        <w:rPr>
          <w:sz w:val="20"/>
        </w:rPr>
        <w:t>upon.</w:t>
      </w:r>
    </w:p>
    <w:p w14:paraId="16E5F13E" w14:textId="77777777" w:rsidR="006F26F7" w:rsidRDefault="006F26F7" w:rsidP="006F26F7">
      <w:pPr>
        <w:pStyle w:val="BodyText"/>
        <w:spacing w:before="6"/>
        <w:rPr>
          <w:sz w:val="19"/>
        </w:rPr>
      </w:pPr>
    </w:p>
    <w:p w14:paraId="0E648F33" w14:textId="77777777" w:rsidR="006F26F7" w:rsidRDefault="006F26F7" w:rsidP="006F26F7">
      <w:pPr>
        <w:pStyle w:val="Heading1"/>
        <w:spacing w:before="0"/>
        <w:ind w:left="139"/>
      </w:pPr>
      <w:r>
        <w:t>After Advising</w:t>
      </w:r>
    </w:p>
    <w:p w14:paraId="42D6496E" w14:textId="77777777" w:rsidR="006F26F7" w:rsidRDefault="006F26F7" w:rsidP="006F26F7">
      <w:pPr>
        <w:pStyle w:val="ListParagraph"/>
        <w:numPr>
          <w:ilvl w:val="0"/>
          <w:numId w:val="1"/>
        </w:numPr>
        <w:tabs>
          <w:tab w:val="left" w:pos="859"/>
          <w:tab w:val="left" w:pos="860"/>
        </w:tabs>
        <w:spacing w:before="4" w:line="244" w:lineRule="exact"/>
        <w:rPr>
          <w:sz w:val="20"/>
        </w:rPr>
      </w:pPr>
      <w:r>
        <w:rPr>
          <w:sz w:val="20"/>
        </w:rPr>
        <w:t>Check and recheck Plan A, B, and C schedules for open seats via the Open Seat</w:t>
      </w:r>
      <w:r>
        <w:rPr>
          <w:spacing w:val="-4"/>
          <w:sz w:val="20"/>
        </w:rPr>
        <w:t xml:space="preserve"> </w:t>
      </w:r>
      <w:r>
        <w:rPr>
          <w:sz w:val="20"/>
        </w:rPr>
        <w:t>Report.</w:t>
      </w:r>
    </w:p>
    <w:p w14:paraId="31CBD9C1" w14:textId="77777777" w:rsidR="006F26F7" w:rsidRDefault="006F26F7" w:rsidP="006F26F7">
      <w:pPr>
        <w:pStyle w:val="ListParagraph"/>
        <w:numPr>
          <w:ilvl w:val="0"/>
          <w:numId w:val="1"/>
        </w:numPr>
        <w:tabs>
          <w:tab w:val="left" w:pos="859"/>
          <w:tab w:val="left" w:pos="860"/>
        </w:tabs>
        <w:spacing w:line="244" w:lineRule="exact"/>
        <w:rPr>
          <w:sz w:val="20"/>
        </w:rPr>
      </w:pPr>
      <w:r>
        <w:rPr>
          <w:sz w:val="20"/>
        </w:rPr>
        <w:t>Adjust your proposed schedule based on updates regarding available</w:t>
      </w:r>
      <w:r>
        <w:rPr>
          <w:spacing w:val="-8"/>
          <w:sz w:val="20"/>
        </w:rPr>
        <w:t xml:space="preserve"> </w:t>
      </w:r>
      <w:r>
        <w:rPr>
          <w:sz w:val="20"/>
        </w:rPr>
        <w:t>classes.</w:t>
      </w:r>
    </w:p>
    <w:p w14:paraId="746D7DF4" w14:textId="77777777" w:rsidR="006F26F7" w:rsidRDefault="006F26F7" w:rsidP="006F26F7">
      <w:pPr>
        <w:pStyle w:val="ListParagraph"/>
        <w:numPr>
          <w:ilvl w:val="0"/>
          <w:numId w:val="1"/>
        </w:numPr>
        <w:tabs>
          <w:tab w:val="left" w:pos="859"/>
          <w:tab w:val="left" w:pos="860"/>
        </w:tabs>
        <w:spacing w:line="242" w:lineRule="exact"/>
        <w:rPr>
          <w:sz w:val="20"/>
        </w:rPr>
      </w:pPr>
      <w:r>
        <w:rPr>
          <w:sz w:val="20"/>
        </w:rPr>
        <w:t>Contact your</w:t>
      </w:r>
      <w:r>
        <w:rPr>
          <w:spacing w:val="-3"/>
          <w:sz w:val="20"/>
        </w:rPr>
        <w:t xml:space="preserve"> </w:t>
      </w:r>
      <w:r>
        <w:rPr>
          <w:sz w:val="20"/>
        </w:rPr>
        <w:t>advisor</w:t>
      </w:r>
      <w:r>
        <w:rPr>
          <w:spacing w:val="-4"/>
          <w:sz w:val="20"/>
        </w:rPr>
        <w:t xml:space="preserve"> </w:t>
      </w:r>
      <w:r>
        <w:rPr>
          <w:sz w:val="20"/>
        </w:rPr>
        <w:t>again</w:t>
      </w:r>
      <w:r>
        <w:rPr>
          <w:spacing w:val="1"/>
          <w:sz w:val="20"/>
        </w:rPr>
        <w:t xml:space="preserve"> </w:t>
      </w:r>
      <w:r>
        <w:rPr>
          <w:sz w:val="20"/>
        </w:rPr>
        <w:t>if you</w:t>
      </w:r>
      <w:r>
        <w:rPr>
          <w:spacing w:val="-2"/>
          <w:sz w:val="20"/>
        </w:rPr>
        <w:t xml:space="preserve"> </w:t>
      </w:r>
      <w:r>
        <w:rPr>
          <w:sz w:val="20"/>
        </w:rPr>
        <w:t>discover</w:t>
      </w:r>
      <w:r>
        <w:rPr>
          <w:spacing w:val="-3"/>
          <w:sz w:val="20"/>
        </w:rPr>
        <w:t xml:space="preserve"> </w:t>
      </w:r>
      <w:r>
        <w:rPr>
          <w:sz w:val="20"/>
        </w:rPr>
        <w:t>that</w:t>
      </w:r>
      <w:r>
        <w:rPr>
          <w:spacing w:val="-4"/>
          <w:sz w:val="20"/>
        </w:rPr>
        <w:t xml:space="preserve"> </w:t>
      </w:r>
      <w:r>
        <w:rPr>
          <w:sz w:val="20"/>
        </w:rPr>
        <w:t>all</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course</w:t>
      </w:r>
      <w:r>
        <w:rPr>
          <w:spacing w:val="-4"/>
          <w:sz w:val="20"/>
        </w:rPr>
        <w:t xml:space="preserve"> </w:t>
      </w:r>
      <w:r>
        <w:rPr>
          <w:sz w:val="20"/>
        </w:rPr>
        <w:t>choices</w:t>
      </w:r>
      <w:r>
        <w:rPr>
          <w:spacing w:val="-1"/>
          <w:sz w:val="20"/>
        </w:rPr>
        <w:t xml:space="preserve"> </w:t>
      </w:r>
      <w:r>
        <w:rPr>
          <w:sz w:val="20"/>
        </w:rPr>
        <w:t>you</w:t>
      </w:r>
      <w:r>
        <w:rPr>
          <w:spacing w:val="-2"/>
          <w:sz w:val="20"/>
        </w:rPr>
        <w:t xml:space="preserve"> </w:t>
      </w:r>
      <w:r>
        <w:rPr>
          <w:sz w:val="20"/>
        </w:rPr>
        <w:t>initially</w:t>
      </w:r>
      <w:r>
        <w:rPr>
          <w:spacing w:val="-6"/>
          <w:sz w:val="20"/>
        </w:rPr>
        <w:t xml:space="preserve"> </w:t>
      </w:r>
      <w:r>
        <w:rPr>
          <w:sz w:val="20"/>
        </w:rPr>
        <w:t>listed</w:t>
      </w:r>
      <w:r>
        <w:rPr>
          <w:spacing w:val="-2"/>
          <w:sz w:val="20"/>
        </w:rPr>
        <w:t xml:space="preserve"> </w:t>
      </w:r>
      <w:r>
        <w:rPr>
          <w:sz w:val="20"/>
        </w:rPr>
        <w:t>are</w:t>
      </w:r>
      <w:r>
        <w:rPr>
          <w:spacing w:val="-4"/>
          <w:sz w:val="20"/>
        </w:rPr>
        <w:t xml:space="preserve"> </w:t>
      </w:r>
      <w:r>
        <w:rPr>
          <w:sz w:val="20"/>
        </w:rPr>
        <w:t>full.</w:t>
      </w:r>
    </w:p>
    <w:p w14:paraId="2785E65D" w14:textId="77777777" w:rsidR="006F26F7" w:rsidRDefault="006F26F7" w:rsidP="006F26F7">
      <w:pPr>
        <w:pStyle w:val="ListParagraph"/>
        <w:numPr>
          <w:ilvl w:val="0"/>
          <w:numId w:val="1"/>
        </w:numPr>
        <w:tabs>
          <w:tab w:val="left" w:pos="859"/>
          <w:tab w:val="left" w:pos="860"/>
        </w:tabs>
        <w:spacing w:line="243" w:lineRule="exact"/>
        <w:rPr>
          <w:sz w:val="20"/>
        </w:rPr>
      </w:pPr>
      <w:r>
        <w:rPr>
          <w:b/>
          <w:sz w:val="20"/>
        </w:rPr>
        <w:t>Double</w:t>
      </w:r>
      <w:r>
        <w:rPr>
          <w:b/>
          <w:spacing w:val="-4"/>
          <w:sz w:val="20"/>
        </w:rPr>
        <w:t xml:space="preserve"> </w:t>
      </w:r>
      <w:r>
        <w:rPr>
          <w:b/>
          <w:sz w:val="20"/>
        </w:rPr>
        <w:t>check</w:t>
      </w:r>
      <w:r>
        <w:rPr>
          <w:b/>
          <w:spacing w:val="-4"/>
          <w:sz w:val="20"/>
        </w:rPr>
        <w:t xml:space="preserve"> </w:t>
      </w:r>
      <w:r>
        <w:rPr>
          <w:b/>
          <w:sz w:val="20"/>
        </w:rPr>
        <w:t>that</w:t>
      </w:r>
      <w:r>
        <w:rPr>
          <w:b/>
          <w:spacing w:val="-2"/>
          <w:sz w:val="20"/>
        </w:rPr>
        <w:t xml:space="preserve"> </w:t>
      </w:r>
      <w:r>
        <w:rPr>
          <w:b/>
          <w:sz w:val="20"/>
        </w:rPr>
        <w:t>all</w:t>
      </w:r>
      <w:r>
        <w:rPr>
          <w:b/>
          <w:spacing w:val="-4"/>
          <w:sz w:val="20"/>
        </w:rPr>
        <w:t xml:space="preserve"> </w:t>
      </w:r>
      <w:r>
        <w:rPr>
          <w:b/>
          <w:sz w:val="20"/>
        </w:rPr>
        <w:t>holds</w:t>
      </w:r>
      <w:r>
        <w:rPr>
          <w:b/>
          <w:spacing w:val="-3"/>
          <w:sz w:val="20"/>
        </w:rPr>
        <w:t xml:space="preserve"> </w:t>
      </w:r>
      <w:r>
        <w:rPr>
          <w:b/>
          <w:sz w:val="20"/>
        </w:rPr>
        <w:t>on</w:t>
      </w:r>
      <w:r>
        <w:rPr>
          <w:b/>
          <w:spacing w:val="-1"/>
          <w:sz w:val="20"/>
        </w:rPr>
        <w:t xml:space="preserve"> </w:t>
      </w:r>
      <w:r>
        <w:rPr>
          <w:b/>
          <w:sz w:val="20"/>
        </w:rPr>
        <w:t>your</w:t>
      </w:r>
      <w:r>
        <w:rPr>
          <w:b/>
          <w:spacing w:val="-4"/>
          <w:sz w:val="20"/>
        </w:rPr>
        <w:t xml:space="preserve"> </w:t>
      </w:r>
      <w:r>
        <w:rPr>
          <w:b/>
          <w:sz w:val="20"/>
        </w:rPr>
        <w:t>account</w:t>
      </w:r>
      <w:r>
        <w:rPr>
          <w:b/>
          <w:spacing w:val="-3"/>
          <w:sz w:val="20"/>
        </w:rPr>
        <w:t xml:space="preserve"> </w:t>
      </w:r>
      <w:r>
        <w:rPr>
          <w:b/>
          <w:sz w:val="20"/>
        </w:rPr>
        <w:t>are</w:t>
      </w:r>
      <w:r>
        <w:rPr>
          <w:b/>
          <w:spacing w:val="-2"/>
          <w:sz w:val="20"/>
        </w:rPr>
        <w:t xml:space="preserve"> </w:t>
      </w:r>
      <w:r>
        <w:rPr>
          <w:b/>
          <w:sz w:val="20"/>
        </w:rPr>
        <w:t>removed.</w:t>
      </w:r>
      <w:r>
        <w:rPr>
          <w:b/>
          <w:spacing w:val="-3"/>
          <w:sz w:val="20"/>
        </w:rPr>
        <w:t xml:space="preserve"> </w:t>
      </w:r>
      <w:r>
        <w:rPr>
          <w:sz w:val="20"/>
        </w:rPr>
        <w:t>Follow-up</w:t>
      </w:r>
      <w:r>
        <w:rPr>
          <w:spacing w:val="-2"/>
          <w:sz w:val="20"/>
        </w:rPr>
        <w:t xml:space="preserve"> </w:t>
      </w:r>
      <w:r>
        <w:rPr>
          <w:sz w:val="20"/>
        </w:rPr>
        <w:t>on</w:t>
      </w:r>
      <w:r>
        <w:rPr>
          <w:spacing w:val="-1"/>
          <w:sz w:val="20"/>
        </w:rPr>
        <w:t xml:space="preserve"> </w:t>
      </w:r>
      <w:r>
        <w:rPr>
          <w:sz w:val="20"/>
        </w:rPr>
        <w:t>any</w:t>
      </w:r>
      <w:r>
        <w:rPr>
          <w:spacing w:val="-7"/>
          <w:sz w:val="20"/>
        </w:rPr>
        <w:t xml:space="preserve"> </w:t>
      </w:r>
      <w:r>
        <w:rPr>
          <w:sz w:val="20"/>
        </w:rPr>
        <w:t>holds,</w:t>
      </w:r>
      <w:r>
        <w:rPr>
          <w:spacing w:val="-1"/>
          <w:sz w:val="20"/>
        </w:rPr>
        <w:t xml:space="preserve"> </w:t>
      </w:r>
      <w:r>
        <w:rPr>
          <w:sz w:val="20"/>
        </w:rPr>
        <w:t>if</w:t>
      </w:r>
      <w:r>
        <w:rPr>
          <w:spacing w:val="-2"/>
          <w:sz w:val="20"/>
        </w:rPr>
        <w:t xml:space="preserve"> </w:t>
      </w:r>
      <w:r>
        <w:rPr>
          <w:sz w:val="20"/>
        </w:rPr>
        <w:t>needed.</w:t>
      </w:r>
    </w:p>
    <w:p w14:paraId="56E346D7" w14:textId="77777777" w:rsidR="006F26F7" w:rsidRDefault="006F26F7" w:rsidP="006F26F7">
      <w:pPr>
        <w:pStyle w:val="BodyText"/>
        <w:spacing w:before="11"/>
      </w:pPr>
    </w:p>
    <w:p w14:paraId="682183C4" w14:textId="77777777" w:rsidR="006F26F7" w:rsidRDefault="006F26F7" w:rsidP="006F26F7">
      <w:pPr>
        <w:pStyle w:val="Heading1"/>
        <w:spacing w:before="0"/>
        <w:ind w:left="139"/>
      </w:pPr>
      <w:r>
        <w:t>During Registration</w:t>
      </w:r>
    </w:p>
    <w:p w14:paraId="68C8D1FD" w14:textId="77777777" w:rsidR="006F26F7" w:rsidRDefault="006F26F7" w:rsidP="006F26F7">
      <w:pPr>
        <w:pStyle w:val="ListParagraph"/>
        <w:numPr>
          <w:ilvl w:val="0"/>
          <w:numId w:val="1"/>
        </w:numPr>
        <w:tabs>
          <w:tab w:val="left" w:pos="859"/>
          <w:tab w:val="left" w:pos="860"/>
        </w:tabs>
        <w:spacing w:before="2"/>
        <w:ind w:right="349"/>
        <w:rPr>
          <w:i/>
          <w:sz w:val="20"/>
        </w:rPr>
      </w:pPr>
      <w:r>
        <w:rPr>
          <w:sz w:val="20"/>
        </w:rPr>
        <w:t>Be</w:t>
      </w:r>
      <w:r>
        <w:rPr>
          <w:spacing w:val="-4"/>
          <w:sz w:val="20"/>
        </w:rPr>
        <w:t xml:space="preserve"> </w:t>
      </w:r>
      <w:r>
        <w:rPr>
          <w:sz w:val="20"/>
        </w:rPr>
        <w:t>available</w:t>
      </w:r>
      <w:r>
        <w:rPr>
          <w:spacing w:val="-3"/>
          <w:sz w:val="20"/>
        </w:rPr>
        <w:t xml:space="preserve"> </w:t>
      </w:r>
      <w:r>
        <w:rPr>
          <w:sz w:val="20"/>
        </w:rPr>
        <w:t>to</w:t>
      </w:r>
      <w:r>
        <w:rPr>
          <w:spacing w:val="-3"/>
          <w:sz w:val="20"/>
        </w:rPr>
        <w:t xml:space="preserve"> </w:t>
      </w:r>
      <w:r>
        <w:rPr>
          <w:sz w:val="20"/>
        </w:rPr>
        <w:t>register</w:t>
      </w:r>
      <w:r>
        <w:rPr>
          <w:spacing w:val="-2"/>
          <w:sz w:val="20"/>
        </w:rPr>
        <w:t xml:space="preserve"> </w:t>
      </w:r>
      <w:r>
        <w:rPr>
          <w:sz w:val="20"/>
        </w:rPr>
        <w:t>on</w:t>
      </w:r>
      <w:r>
        <w:rPr>
          <w:spacing w:val="-1"/>
          <w:sz w:val="20"/>
        </w:rPr>
        <w:t xml:space="preserve"> </w:t>
      </w:r>
      <w:proofErr w:type="spellStart"/>
      <w:r>
        <w:rPr>
          <w:sz w:val="20"/>
        </w:rPr>
        <w:t>MyMercer</w:t>
      </w:r>
      <w:proofErr w:type="spellEnd"/>
      <w:r>
        <w:rPr>
          <w:spacing w:val="-2"/>
          <w:sz w:val="20"/>
        </w:rPr>
        <w:t xml:space="preserve"> </w:t>
      </w:r>
      <w:r>
        <w:rPr>
          <w:sz w:val="20"/>
        </w:rPr>
        <w:t>at</w:t>
      </w:r>
      <w:r>
        <w:rPr>
          <w:spacing w:val="1"/>
          <w:sz w:val="20"/>
        </w:rPr>
        <w:t xml:space="preserve"> </w:t>
      </w:r>
      <w:r>
        <w:rPr>
          <w:sz w:val="20"/>
        </w:rPr>
        <w:t>your</w:t>
      </w:r>
      <w:r>
        <w:rPr>
          <w:spacing w:val="-2"/>
          <w:sz w:val="20"/>
        </w:rPr>
        <w:t xml:space="preserve"> </w:t>
      </w:r>
      <w:r>
        <w:rPr>
          <w:sz w:val="20"/>
        </w:rPr>
        <w:t>assigned</w:t>
      </w:r>
      <w:r>
        <w:rPr>
          <w:spacing w:val="-1"/>
          <w:sz w:val="20"/>
        </w:rPr>
        <w:t xml:space="preserve"> </w:t>
      </w:r>
      <w:r>
        <w:rPr>
          <w:sz w:val="20"/>
        </w:rPr>
        <w:t>time.</w:t>
      </w:r>
      <w:r>
        <w:rPr>
          <w:spacing w:val="-3"/>
          <w:sz w:val="20"/>
        </w:rPr>
        <w:t xml:space="preserve"> </w:t>
      </w:r>
      <w:r>
        <w:rPr>
          <w:i/>
          <w:sz w:val="20"/>
        </w:rPr>
        <w:t>Note:</w:t>
      </w:r>
      <w:r>
        <w:rPr>
          <w:i/>
          <w:spacing w:val="-4"/>
          <w:sz w:val="20"/>
        </w:rPr>
        <w:t xml:space="preserve"> </w:t>
      </w:r>
      <w:r>
        <w:rPr>
          <w:i/>
          <w:sz w:val="20"/>
        </w:rPr>
        <w:t>you</w:t>
      </w:r>
      <w:r>
        <w:rPr>
          <w:i/>
          <w:spacing w:val="-3"/>
          <w:sz w:val="20"/>
        </w:rPr>
        <w:t xml:space="preserve"> </w:t>
      </w:r>
      <w:r>
        <w:rPr>
          <w:i/>
          <w:sz w:val="20"/>
        </w:rPr>
        <w:t>will</w:t>
      </w:r>
      <w:r>
        <w:rPr>
          <w:i/>
          <w:spacing w:val="-4"/>
          <w:sz w:val="20"/>
        </w:rPr>
        <w:t xml:space="preserve"> </w:t>
      </w:r>
      <w:r>
        <w:rPr>
          <w:i/>
          <w:sz w:val="20"/>
        </w:rPr>
        <w:t>receive</w:t>
      </w:r>
      <w:r>
        <w:rPr>
          <w:i/>
          <w:spacing w:val="-1"/>
          <w:sz w:val="20"/>
        </w:rPr>
        <w:t xml:space="preserve"> </w:t>
      </w:r>
      <w:r>
        <w:rPr>
          <w:i/>
          <w:sz w:val="20"/>
        </w:rPr>
        <w:t>an</w:t>
      </w:r>
      <w:r>
        <w:rPr>
          <w:i/>
          <w:spacing w:val="-4"/>
          <w:sz w:val="20"/>
        </w:rPr>
        <w:t xml:space="preserve"> </w:t>
      </w:r>
      <w:r>
        <w:rPr>
          <w:i/>
          <w:sz w:val="20"/>
        </w:rPr>
        <w:t>error message</w:t>
      </w:r>
      <w:r>
        <w:rPr>
          <w:i/>
          <w:spacing w:val="-1"/>
          <w:sz w:val="20"/>
        </w:rPr>
        <w:t xml:space="preserve"> </w:t>
      </w:r>
      <w:r>
        <w:rPr>
          <w:i/>
          <w:sz w:val="20"/>
        </w:rPr>
        <w:t>if</w:t>
      </w:r>
      <w:r>
        <w:rPr>
          <w:i/>
          <w:spacing w:val="-3"/>
          <w:sz w:val="20"/>
        </w:rPr>
        <w:t xml:space="preserve"> </w:t>
      </w:r>
      <w:r>
        <w:rPr>
          <w:i/>
          <w:sz w:val="20"/>
        </w:rPr>
        <w:t>you</w:t>
      </w:r>
      <w:r>
        <w:rPr>
          <w:i/>
          <w:spacing w:val="-4"/>
          <w:sz w:val="20"/>
        </w:rPr>
        <w:t xml:space="preserve"> </w:t>
      </w:r>
      <w:r>
        <w:rPr>
          <w:i/>
          <w:sz w:val="20"/>
        </w:rPr>
        <w:t>try</w:t>
      </w:r>
      <w:r>
        <w:rPr>
          <w:i/>
          <w:spacing w:val="-2"/>
          <w:sz w:val="20"/>
        </w:rPr>
        <w:t xml:space="preserve"> </w:t>
      </w:r>
      <w:r>
        <w:rPr>
          <w:i/>
          <w:sz w:val="20"/>
        </w:rPr>
        <w:t>to access the Online Registration portal before your assigned</w:t>
      </w:r>
      <w:r>
        <w:rPr>
          <w:i/>
          <w:spacing w:val="-6"/>
          <w:sz w:val="20"/>
        </w:rPr>
        <w:t xml:space="preserve"> </w:t>
      </w:r>
      <w:r>
        <w:rPr>
          <w:i/>
          <w:sz w:val="20"/>
        </w:rPr>
        <w:t>time.</w:t>
      </w:r>
    </w:p>
    <w:p w14:paraId="7B2CC44D" w14:textId="77777777" w:rsidR="006F26F7" w:rsidRDefault="006F26F7" w:rsidP="006F26F7">
      <w:pPr>
        <w:pStyle w:val="ListParagraph"/>
        <w:numPr>
          <w:ilvl w:val="0"/>
          <w:numId w:val="1"/>
        </w:numPr>
        <w:tabs>
          <w:tab w:val="left" w:pos="859"/>
          <w:tab w:val="left" w:pos="860"/>
        </w:tabs>
        <w:ind w:right="247"/>
        <w:rPr>
          <w:sz w:val="20"/>
        </w:rPr>
      </w:pPr>
      <w:r>
        <w:rPr>
          <w:sz w:val="20"/>
        </w:rPr>
        <w:t xml:space="preserve">Be patient: the system </w:t>
      </w:r>
      <w:r>
        <w:rPr>
          <w:spacing w:val="2"/>
          <w:sz w:val="20"/>
        </w:rPr>
        <w:t xml:space="preserve">may </w:t>
      </w:r>
      <w:r>
        <w:rPr>
          <w:sz w:val="20"/>
        </w:rPr>
        <w:t>be slow. The spinning wheel indicates that the request to access Online Registration is being processed. When you refresh the screen, it starts the access request over again, further delaying entrance</w:t>
      </w:r>
      <w:r>
        <w:rPr>
          <w:spacing w:val="-3"/>
          <w:sz w:val="20"/>
        </w:rPr>
        <w:t xml:space="preserve"> </w:t>
      </w:r>
      <w:r>
        <w:rPr>
          <w:sz w:val="20"/>
        </w:rPr>
        <w:t>into</w:t>
      </w:r>
      <w:r>
        <w:rPr>
          <w:spacing w:val="-4"/>
          <w:sz w:val="20"/>
        </w:rPr>
        <w:t xml:space="preserve"> </w:t>
      </w:r>
      <w:r>
        <w:rPr>
          <w:sz w:val="20"/>
        </w:rPr>
        <w:t>the</w:t>
      </w:r>
      <w:r>
        <w:rPr>
          <w:spacing w:val="-4"/>
          <w:sz w:val="20"/>
        </w:rPr>
        <w:t xml:space="preserve"> </w:t>
      </w:r>
      <w:r>
        <w:rPr>
          <w:sz w:val="20"/>
        </w:rPr>
        <w:t>system.</w:t>
      </w:r>
      <w:r>
        <w:rPr>
          <w:spacing w:val="-5"/>
          <w:sz w:val="20"/>
        </w:rPr>
        <w:t xml:space="preserve"> </w:t>
      </w:r>
      <w:r>
        <w:rPr>
          <w:sz w:val="20"/>
        </w:rPr>
        <w:t>Contact</w:t>
      </w:r>
      <w:r>
        <w:rPr>
          <w:spacing w:val="-4"/>
          <w:sz w:val="20"/>
        </w:rPr>
        <w:t xml:space="preserve"> </w:t>
      </w:r>
      <w:r>
        <w:rPr>
          <w:sz w:val="20"/>
        </w:rPr>
        <w:t>IT</w:t>
      </w:r>
      <w:r>
        <w:rPr>
          <w:spacing w:val="-1"/>
          <w:sz w:val="20"/>
        </w:rPr>
        <w:t xml:space="preserve"> </w:t>
      </w:r>
      <w:r>
        <w:rPr>
          <w:sz w:val="20"/>
        </w:rPr>
        <w:t>Helpdesk</w:t>
      </w:r>
      <w:r>
        <w:rPr>
          <w:spacing w:val="-1"/>
          <w:sz w:val="20"/>
        </w:rPr>
        <w:t xml:space="preserve"> </w:t>
      </w:r>
      <w:r>
        <w:rPr>
          <w:sz w:val="20"/>
        </w:rPr>
        <w:t>for</w:t>
      </w:r>
      <w:r>
        <w:rPr>
          <w:spacing w:val="-3"/>
          <w:sz w:val="20"/>
        </w:rPr>
        <w:t xml:space="preserve"> </w:t>
      </w:r>
      <w:r>
        <w:rPr>
          <w:sz w:val="20"/>
        </w:rPr>
        <w:t>further</w:t>
      </w:r>
      <w:r>
        <w:rPr>
          <w:spacing w:val="-4"/>
          <w:sz w:val="20"/>
        </w:rPr>
        <w:t xml:space="preserve"> </w:t>
      </w:r>
      <w:r>
        <w:rPr>
          <w:sz w:val="20"/>
        </w:rPr>
        <w:t>assistance</w:t>
      </w:r>
      <w:r>
        <w:rPr>
          <w:spacing w:val="-2"/>
          <w:sz w:val="20"/>
        </w:rPr>
        <w:t xml:space="preserve"> </w:t>
      </w:r>
      <w:r>
        <w:rPr>
          <w:sz w:val="20"/>
        </w:rPr>
        <w:t>with</w:t>
      </w:r>
      <w:r>
        <w:rPr>
          <w:spacing w:val="-2"/>
          <w:sz w:val="20"/>
        </w:rPr>
        <w:t xml:space="preserve"> </w:t>
      </w:r>
      <w:r>
        <w:rPr>
          <w:sz w:val="20"/>
        </w:rPr>
        <w:t>technology</w:t>
      </w:r>
      <w:r>
        <w:rPr>
          <w:spacing w:val="-6"/>
          <w:sz w:val="20"/>
        </w:rPr>
        <w:t xml:space="preserve"> </w:t>
      </w:r>
      <w:r>
        <w:rPr>
          <w:sz w:val="20"/>
        </w:rPr>
        <w:t>issues</w:t>
      </w:r>
      <w:r>
        <w:rPr>
          <w:spacing w:val="-3"/>
          <w:sz w:val="20"/>
        </w:rPr>
        <w:t xml:space="preserve"> </w:t>
      </w:r>
      <w:r>
        <w:rPr>
          <w:sz w:val="20"/>
        </w:rPr>
        <w:t>related</w:t>
      </w:r>
      <w:r>
        <w:rPr>
          <w:spacing w:val="-2"/>
          <w:sz w:val="20"/>
        </w:rPr>
        <w:t xml:space="preserve"> </w:t>
      </w:r>
      <w:r>
        <w:rPr>
          <w:sz w:val="20"/>
        </w:rPr>
        <w:t>to</w:t>
      </w:r>
      <w:r>
        <w:rPr>
          <w:spacing w:val="-3"/>
          <w:sz w:val="20"/>
        </w:rPr>
        <w:t xml:space="preserve"> </w:t>
      </w:r>
      <w:proofErr w:type="spellStart"/>
      <w:r>
        <w:rPr>
          <w:sz w:val="20"/>
        </w:rPr>
        <w:t>MyMercer</w:t>
      </w:r>
      <w:proofErr w:type="spellEnd"/>
      <w:r>
        <w:rPr>
          <w:sz w:val="20"/>
        </w:rPr>
        <w:t>.</w:t>
      </w:r>
    </w:p>
    <w:p w14:paraId="7F73C5AA" w14:textId="77777777" w:rsidR="006F26F7" w:rsidRDefault="006F26F7" w:rsidP="006F26F7">
      <w:pPr>
        <w:pStyle w:val="ListParagraph"/>
        <w:numPr>
          <w:ilvl w:val="0"/>
          <w:numId w:val="1"/>
        </w:numPr>
        <w:tabs>
          <w:tab w:val="left" w:pos="859"/>
          <w:tab w:val="left" w:pos="860"/>
          <w:tab w:val="left" w:pos="5899"/>
        </w:tabs>
        <w:ind w:right="215"/>
        <w:rPr>
          <w:sz w:val="20"/>
        </w:rPr>
      </w:pPr>
      <w:r>
        <w:rPr>
          <w:sz w:val="20"/>
        </w:rPr>
        <w:t>When using Quick Add, you must type the course exactly as it appears— for CLA PSY 101.001, you would</w:t>
      </w:r>
      <w:r>
        <w:rPr>
          <w:spacing w:val="-39"/>
          <w:sz w:val="20"/>
        </w:rPr>
        <w:t xml:space="preserve"> </w:t>
      </w:r>
      <w:r>
        <w:rPr>
          <w:sz w:val="20"/>
        </w:rPr>
        <w:t>enter: Top box: CLA</w:t>
      </w:r>
      <w:r>
        <w:rPr>
          <w:spacing w:val="-6"/>
          <w:sz w:val="20"/>
        </w:rPr>
        <w:t xml:space="preserve"> </w:t>
      </w:r>
      <w:r>
        <w:rPr>
          <w:sz w:val="20"/>
        </w:rPr>
        <w:t>PSY</w:t>
      </w:r>
      <w:r>
        <w:rPr>
          <w:spacing w:val="-2"/>
          <w:sz w:val="20"/>
        </w:rPr>
        <w:t xml:space="preserve"> </w:t>
      </w:r>
      <w:r>
        <w:rPr>
          <w:sz w:val="20"/>
        </w:rPr>
        <w:t>101.</w:t>
      </w:r>
      <w:r>
        <w:rPr>
          <w:sz w:val="20"/>
        </w:rPr>
        <w:tab/>
        <w:t>Bottom box:</w:t>
      </w:r>
      <w:r>
        <w:rPr>
          <w:spacing w:val="2"/>
          <w:sz w:val="20"/>
        </w:rPr>
        <w:t xml:space="preserve"> </w:t>
      </w:r>
      <w:r>
        <w:rPr>
          <w:sz w:val="20"/>
        </w:rPr>
        <w:t>001</w:t>
      </w:r>
    </w:p>
    <w:p w14:paraId="1773092A" w14:textId="77777777" w:rsidR="006F26F7" w:rsidRDefault="006F26F7" w:rsidP="006F26F7">
      <w:pPr>
        <w:spacing w:line="227" w:lineRule="exact"/>
        <w:ind w:left="859"/>
        <w:rPr>
          <w:i/>
          <w:sz w:val="20"/>
        </w:rPr>
      </w:pPr>
      <w:r>
        <w:rPr>
          <w:i/>
          <w:sz w:val="20"/>
        </w:rPr>
        <w:t>Note: the period must go in the top box.</w:t>
      </w:r>
    </w:p>
    <w:p w14:paraId="33335438" w14:textId="77777777" w:rsidR="006F26F7" w:rsidRDefault="006F26F7" w:rsidP="006F26F7">
      <w:pPr>
        <w:pStyle w:val="ListParagraph"/>
        <w:numPr>
          <w:ilvl w:val="0"/>
          <w:numId w:val="1"/>
        </w:numPr>
        <w:tabs>
          <w:tab w:val="left" w:pos="859"/>
          <w:tab w:val="left" w:pos="860"/>
        </w:tabs>
        <w:spacing w:before="2" w:line="243" w:lineRule="exact"/>
        <w:ind w:hanging="361"/>
        <w:rPr>
          <w:sz w:val="20"/>
        </w:rPr>
      </w:pPr>
      <w:r>
        <w:rPr>
          <w:sz w:val="20"/>
        </w:rPr>
        <w:t>Don’t panic when classes begin to close; use alternate times and/or courses to complete your</w:t>
      </w:r>
      <w:r>
        <w:rPr>
          <w:spacing w:val="-24"/>
          <w:sz w:val="20"/>
        </w:rPr>
        <w:t xml:space="preserve"> </w:t>
      </w:r>
      <w:r>
        <w:rPr>
          <w:sz w:val="20"/>
        </w:rPr>
        <w:t>registration.</w:t>
      </w:r>
    </w:p>
    <w:p w14:paraId="5332B884" w14:textId="77777777" w:rsidR="006F26F7" w:rsidRDefault="006F26F7" w:rsidP="006F26F7">
      <w:pPr>
        <w:pStyle w:val="Heading1"/>
        <w:numPr>
          <w:ilvl w:val="0"/>
          <w:numId w:val="1"/>
        </w:numPr>
        <w:tabs>
          <w:tab w:val="left" w:pos="858"/>
          <w:tab w:val="left" w:pos="859"/>
        </w:tabs>
        <w:spacing w:before="0" w:line="243" w:lineRule="exact"/>
        <w:ind w:left="858"/>
      </w:pPr>
      <w:r>
        <w:t>Click “Proceed to Final Step” and “Register/Drop” to FINALIZE your</w:t>
      </w:r>
      <w:r>
        <w:rPr>
          <w:spacing w:val="-8"/>
        </w:rPr>
        <w:t xml:space="preserve"> </w:t>
      </w:r>
      <w:r>
        <w:t>registration.</w:t>
      </w:r>
    </w:p>
    <w:p w14:paraId="5BDD876D" w14:textId="77777777" w:rsidR="006F26F7" w:rsidRDefault="006F26F7" w:rsidP="006F26F7">
      <w:pPr>
        <w:pStyle w:val="BodyText"/>
        <w:spacing w:before="8"/>
        <w:rPr>
          <w:b/>
          <w:sz w:val="19"/>
        </w:rPr>
      </w:pPr>
    </w:p>
    <w:p w14:paraId="5CA15AE1" w14:textId="77777777" w:rsidR="006F26F7" w:rsidRDefault="006F26F7" w:rsidP="006F26F7">
      <w:pPr>
        <w:ind w:left="139"/>
        <w:rPr>
          <w:b/>
          <w:sz w:val="20"/>
        </w:rPr>
      </w:pPr>
      <w:r>
        <w:rPr>
          <w:b/>
          <w:sz w:val="20"/>
        </w:rPr>
        <w:t>After Registration</w:t>
      </w:r>
    </w:p>
    <w:p w14:paraId="3528545D" w14:textId="77777777" w:rsidR="006F26F7" w:rsidRDefault="006F26F7" w:rsidP="006F26F7">
      <w:pPr>
        <w:pStyle w:val="ListParagraph"/>
        <w:numPr>
          <w:ilvl w:val="0"/>
          <w:numId w:val="1"/>
        </w:numPr>
        <w:tabs>
          <w:tab w:val="left" w:pos="858"/>
          <w:tab w:val="left" w:pos="859"/>
        </w:tabs>
        <w:spacing w:before="4" w:line="245" w:lineRule="exact"/>
        <w:ind w:left="858"/>
        <w:rPr>
          <w:sz w:val="20"/>
        </w:rPr>
      </w:pPr>
      <w:r>
        <w:rPr>
          <w:sz w:val="20"/>
        </w:rPr>
        <w:t>Follow-up with the Registrar’s Office ASAP if you experience difficulty with</w:t>
      </w:r>
      <w:r>
        <w:rPr>
          <w:spacing w:val="-9"/>
          <w:sz w:val="20"/>
        </w:rPr>
        <w:t xml:space="preserve"> </w:t>
      </w:r>
      <w:r>
        <w:rPr>
          <w:sz w:val="20"/>
        </w:rPr>
        <w:t>registration.</w:t>
      </w:r>
    </w:p>
    <w:p w14:paraId="67393977" w14:textId="77777777" w:rsidR="006F26F7" w:rsidRDefault="006F26F7" w:rsidP="006F26F7">
      <w:pPr>
        <w:pStyle w:val="ListParagraph"/>
        <w:numPr>
          <w:ilvl w:val="0"/>
          <w:numId w:val="1"/>
        </w:numPr>
        <w:tabs>
          <w:tab w:val="left" w:pos="858"/>
          <w:tab w:val="left" w:pos="859"/>
        </w:tabs>
        <w:spacing w:line="244" w:lineRule="exact"/>
        <w:ind w:left="858" w:hanging="361"/>
        <w:rPr>
          <w:sz w:val="20"/>
        </w:rPr>
      </w:pPr>
      <w:r>
        <w:rPr>
          <w:sz w:val="20"/>
        </w:rPr>
        <w:t>Discuss</w:t>
      </w:r>
      <w:r>
        <w:rPr>
          <w:spacing w:val="-4"/>
          <w:sz w:val="20"/>
        </w:rPr>
        <w:t xml:space="preserve"> </w:t>
      </w:r>
      <w:r>
        <w:rPr>
          <w:sz w:val="20"/>
        </w:rPr>
        <w:t>any</w:t>
      </w:r>
      <w:r>
        <w:rPr>
          <w:spacing w:val="-6"/>
          <w:sz w:val="20"/>
        </w:rPr>
        <w:t xml:space="preserve"> </w:t>
      </w:r>
      <w:r>
        <w:rPr>
          <w:sz w:val="20"/>
        </w:rPr>
        <w:t>changes</w:t>
      </w:r>
      <w:r>
        <w:rPr>
          <w:spacing w:val="-3"/>
          <w:sz w:val="20"/>
        </w:rPr>
        <w:t xml:space="preserve"> </w:t>
      </w:r>
      <w:r>
        <w:rPr>
          <w:sz w:val="20"/>
        </w:rPr>
        <w:t>to your</w:t>
      </w:r>
      <w:r>
        <w:rPr>
          <w:spacing w:val="-3"/>
          <w:sz w:val="20"/>
        </w:rPr>
        <w:t xml:space="preserve"> </w:t>
      </w:r>
      <w:r>
        <w:rPr>
          <w:sz w:val="20"/>
        </w:rPr>
        <w:t>schedule</w:t>
      </w:r>
      <w:r>
        <w:rPr>
          <w:spacing w:val="-1"/>
          <w:sz w:val="20"/>
        </w:rPr>
        <w:t xml:space="preserve"> </w:t>
      </w:r>
      <w:r>
        <w:rPr>
          <w:sz w:val="20"/>
        </w:rPr>
        <w:t>with</w:t>
      </w:r>
      <w:r>
        <w:rPr>
          <w:spacing w:val="-2"/>
          <w:sz w:val="20"/>
        </w:rPr>
        <w:t xml:space="preserve"> </w:t>
      </w:r>
      <w:r>
        <w:rPr>
          <w:sz w:val="20"/>
        </w:rPr>
        <w:t>an</w:t>
      </w:r>
      <w:r>
        <w:rPr>
          <w:spacing w:val="-2"/>
          <w:sz w:val="20"/>
        </w:rPr>
        <w:t xml:space="preserve"> </w:t>
      </w:r>
      <w:r>
        <w:rPr>
          <w:sz w:val="20"/>
        </w:rPr>
        <w:t>advisor</w:t>
      </w:r>
      <w:r>
        <w:rPr>
          <w:spacing w:val="-1"/>
          <w:sz w:val="20"/>
        </w:rPr>
        <w:t xml:space="preserve"> </w:t>
      </w:r>
      <w:r>
        <w:rPr>
          <w:sz w:val="20"/>
        </w:rPr>
        <w:t>to</w:t>
      </w:r>
      <w:r>
        <w:rPr>
          <w:spacing w:val="-4"/>
          <w:sz w:val="20"/>
        </w:rPr>
        <w:t xml:space="preserve"> </w:t>
      </w:r>
      <w:r>
        <w:rPr>
          <w:sz w:val="20"/>
        </w:rPr>
        <w:t>ensure</w:t>
      </w:r>
      <w:r>
        <w:rPr>
          <w:spacing w:val="-4"/>
          <w:sz w:val="20"/>
        </w:rPr>
        <w:t xml:space="preserve"> </w:t>
      </w:r>
      <w:r>
        <w:rPr>
          <w:sz w:val="20"/>
        </w:rPr>
        <w:t>the</w:t>
      </w:r>
      <w:r>
        <w:rPr>
          <w:spacing w:val="-4"/>
          <w:sz w:val="20"/>
        </w:rPr>
        <w:t xml:space="preserve"> </w:t>
      </w:r>
      <w:r>
        <w:rPr>
          <w:sz w:val="20"/>
        </w:rPr>
        <w:t>adjustments</w:t>
      </w:r>
      <w:r>
        <w:rPr>
          <w:spacing w:val="-3"/>
          <w:sz w:val="20"/>
        </w:rPr>
        <w:t xml:space="preserve"> </w:t>
      </w:r>
      <w:r>
        <w:rPr>
          <w:sz w:val="20"/>
        </w:rPr>
        <w:t>still</w:t>
      </w:r>
      <w:r>
        <w:rPr>
          <w:spacing w:val="-2"/>
          <w:sz w:val="20"/>
        </w:rPr>
        <w:t xml:space="preserve"> </w:t>
      </w:r>
      <w:r>
        <w:rPr>
          <w:sz w:val="20"/>
        </w:rPr>
        <w:t>uphold your</w:t>
      </w:r>
      <w:r>
        <w:rPr>
          <w:spacing w:val="-1"/>
          <w:sz w:val="20"/>
        </w:rPr>
        <w:t xml:space="preserve"> </w:t>
      </w:r>
      <w:r>
        <w:rPr>
          <w:sz w:val="20"/>
        </w:rPr>
        <w:t>graduation</w:t>
      </w:r>
      <w:r>
        <w:rPr>
          <w:spacing w:val="-2"/>
          <w:sz w:val="20"/>
        </w:rPr>
        <w:t xml:space="preserve"> </w:t>
      </w:r>
      <w:r>
        <w:rPr>
          <w:sz w:val="20"/>
        </w:rPr>
        <w:t>plan.</w:t>
      </w:r>
    </w:p>
    <w:p w14:paraId="195E8797" w14:textId="77777777" w:rsidR="006F26F7" w:rsidRDefault="006F26F7" w:rsidP="006F26F7">
      <w:pPr>
        <w:pStyle w:val="ListParagraph"/>
        <w:numPr>
          <w:ilvl w:val="0"/>
          <w:numId w:val="1"/>
        </w:numPr>
        <w:tabs>
          <w:tab w:val="left" w:pos="858"/>
          <w:tab w:val="left" w:pos="859"/>
        </w:tabs>
        <w:spacing w:before="1" w:line="237" w:lineRule="auto"/>
        <w:ind w:left="858" w:right="130"/>
        <w:rPr>
          <w:sz w:val="20"/>
        </w:rPr>
      </w:pPr>
      <w:r>
        <w:rPr>
          <w:sz w:val="20"/>
        </w:rPr>
        <w:t>Waitlists</w:t>
      </w:r>
      <w:r>
        <w:rPr>
          <w:spacing w:val="-2"/>
          <w:sz w:val="20"/>
        </w:rPr>
        <w:t xml:space="preserve"> </w:t>
      </w:r>
      <w:r>
        <w:rPr>
          <w:sz w:val="20"/>
        </w:rPr>
        <w:t>should</w:t>
      </w:r>
      <w:r>
        <w:rPr>
          <w:spacing w:val="-3"/>
          <w:sz w:val="20"/>
        </w:rPr>
        <w:t xml:space="preserve"> </w:t>
      </w:r>
      <w:r>
        <w:rPr>
          <w:sz w:val="20"/>
        </w:rPr>
        <w:t>be</w:t>
      </w:r>
      <w:r>
        <w:rPr>
          <w:spacing w:val="-3"/>
          <w:sz w:val="20"/>
        </w:rPr>
        <w:t xml:space="preserve"> </w:t>
      </w:r>
      <w:r>
        <w:rPr>
          <w:sz w:val="20"/>
        </w:rPr>
        <w:t>a last</w:t>
      </w:r>
      <w:r>
        <w:rPr>
          <w:spacing w:val="-3"/>
          <w:sz w:val="20"/>
        </w:rPr>
        <w:t xml:space="preserve"> </w:t>
      </w:r>
      <w:r>
        <w:rPr>
          <w:sz w:val="20"/>
        </w:rPr>
        <w:t>resort,</w:t>
      </w:r>
      <w:r>
        <w:rPr>
          <w:spacing w:val="-3"/>
          <w:sz w:val="20"/>
        </w:rPr>
        <w:t xml:space="preserve"> </w:t>
      </w:r>
      <w:r>
        <w:rPr>
          <w:sz w:val="20"/>
        </w:rPr>
        <w:t>as</w:t>
      </w:r>
      <w:r>
        <w:rPr>
          <w:spacing w:val="-1"/>
          <w:sz w:val="20"/>
        </w:rPr>
        <w:t xml:space="preserve"> </w:t>
      </w:r>
      <w:r>
        <w:rPr>
          <w:sz w:val="20"/>
        </w:rPr>
        <w:t>they</w:t>
      </w:r>
      <w:r>
        <w:rPr>
          <w:spacing w:val="-6"/>
          <w:sz w:val="20"/>
        </w:rPr>
        <w:t xml:space="preserve"> </w:t>
      </w:r>
      <w:r>
        <w:rPr>
          <w:sz w:val="20"/>
        </w:rPr>
        <w:t>do</w:t>
      </w:r>
      <w:r>
        <w:rPr>
          <w:spacing w:val="-3"/>
          <w:sz w:val="20"/>
        </w:rPr>
        <w:t xml:space="preserve"> </w:t>
      </w:r>
      <w:r>
        <w:rPr>
          <w:sz w:val="20"/>
        </w:rPr>
        <w:t>not</w:t>
      </w:r>
      <w:r>
        <w:rPr>
          <w:spacing w:val="-2"/>
          <w:sz w:val="20"/>
        </w:rPr>
        <w:t xml:space="preserve"> </w:t>
      </w:r>
      <w:r>
        <w:rPr>
          <w:sz w:val="20"/>
        </w:rPr>
        <w:t>always</w:t>
      </w:r>
      <w:r>
        <w:rPr>
          <w:spacing w:val="1"/>
          <w:sz w:val="20"/>
        </w:rPr>
        <w:t xml:space="preserve"> </w:t>
      </w:r>
      <w:r>
        <w:rPr>
          <w:sz w:val="20"/>
        </w:rPr>
        <w:t>result</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seat</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desired</w:t>
      </w:r>
      <w:r>
        <w:rPr>
          <w:spacing w:val="-3"/>
          <w:sz w:val="20"/>
        </w:rPr>
        <w:t xml:space="preserve"> </w:t>
      </w:r>
      <w:r>
        <w:rPr>
          <w:sz w:val="20"/>
        </w:rPr>
        <w:t>course</w:t>
      </w:r>
      <w:r>
        <w:rPr>
          <w:spacing w:val="-3"/>
          <w:sz w:val="20"/>
        </w:rPr>
        <w:t xml:space="preserve"> </w:t>
      </w:r>
      <w:r>
        <w:rPr>
          <w:sz w:val="20"/>
        </w:rPr>
        <w:t>for</w:t>
      </w:r>
      <w:r>
        <w:rPr>
          <w:spacing w:val="-1"/>
          <w:sz w:val="20"/>
        </w:rPr>
        <w:t xml:space="preserve"> </w:t>
      </w:r>
      <w:r>
        <w:rPr>
          <w:sz w:val="20"/>
        </w:rPr>
        <w:t>next</w:t>
      </w:r>
      <w:r>
        <w:rPr>
          <w:spacing w:val="-3"/>
          <w:sz w:val="20"/>
        </w:rPr>
        <w:t xml:space="preserve"> </w:t>
      </w:r>
      <w:r>
        <w:rPr>
          <w:sz w:val="20"/>
        </w:rPr>
        <w:t>semester.</w:t>
      </w:r>
      <w:r>
        <w:rPr>
          <w:spacing w:val="-3"/>
          <w:sz w:val="20"/>
        </w:rPr>
        <w:t xml:space="preserve"> </w:t>
      </w:r>
      <w:r>
        <w:rPr>
          <w:sz w:val="20"/>
        </w:rPr>
        <w:t>It</w:t>
      </w:r>
      <w:r>
        <w:rPr>
          <w:spacing w:val="-2"/>
          <w:sz w:val="20"/>
        </w:rPr>
        <w:t xml:space="preserve"> </w:t>
      </w:r>
      <w:r>
        <w:rPr>
          <w:sz w:val="20"/>
        </w:rPr>
        <w:t>is a better option to pursue an open seat 1) in another section, 2) with another instructor, or 3) in another course all together that fulfills the academic</w:t>
      </w:r>
      <w:r>
        <w:rPr>
          <w:spacing w:val="-3"/>
          <w:sz w:val="20"/>
        </w:rPr>
        <w:t xml:space="preserve"> </w:t>
      </w:r>
      <w:r>
        <w:rPr>
          <w:sz w:val="20"/>
        </w:rPr>
        <w:t>requirement.</w:t>
      </w:r>
    </w:p>
    <w:p w14:paraId="5A845AE9" w14:textId="77777777" w:rsidR="006F26F7" w:rsidRDefault="006F26F7" w:rsidP="006F26F7">
      <w:pPr>
        <w:pStyle w:val="ListParagraph"/>
        <w:numPr>
          <w:ilvl w:val="0"/>
          <w:numId w:val="1"/>
        </w:numPr>
        <w:tabs>
          <w:tab w:val="left" w:pos="859"/>
        </w:tabs>
        <w:spacing w:before="1"/>
        <w:ind w:left="858" w:right="307"/>
        <w:jc w:val="both"/>
        <w:rPr>
          <w:sz w:val="20"/>
        </w:rPr>
      </w:pPr>
      <w:r>
        <w:rPr>
          <w:b/>
          <w:sz w:val="20"/>
        </w:rPr>
        <w:t xml:space="preserve">Seek full-time status (at least 12 credit hours). </w:t>
      </w:r>
      <w:r>
        <w:rPr>
          <w:i/>
          <w:sz w:val="20"/>
        </w:rPr>
        <w:t xml:space="preserve">Note: waitlisted courses to not qualify as “registered” courses. </w:t>
      </w:r>
      <w:r>
        <w:rPr>
          <w:sz w:val="20"/>
        </w:rPr>
        <w:t>This means if you are enrolled in 8 hours—but waitlisted for 2 additional courses—you are not considered a full- time</w:t>
      </w:r>
      <w:r>
        <w:rPr>
          <w:spacing w:val="-4"/>
          <w:sz w:val="20"/>
        </w:rPr>
        <w:t xml:space="preserve"> </w:t>
      </w:r>
      <w:r>
        <w:rPr>
          <w:sz w:val="20"/>
        </w:rPr>
        <w:t>student</w:t>
      </w:r>
      <w:r>
        <w:rPr>
          <w:spacing w:val="-3"/>
          <w:sz w:val="20"/>
        </w:rPr>
        <w:t xml:space="preserve"> </w:t>
      </w:r>
      <w:r>
        <w:rPr>
          <w:sz w:val="20"/>
        </w:rPr>
        <w:t>and</w:t>
      </w:r>
      <w:r>
        <w:rPr>
          <w:spacing w:val="-3"/>
          <w:sz w:val="20"/>
        </w:rPr>
        <w:t xml:space="preserve"> </w:t>
      </w:r>
      <w:r>
        <w:rPr>
          <w:spacing w:val="2"/>
          <w:sz w:val="20"/>
        </w:rPr>
        <w:t>may</w:t>
      </w:r>
      <w:r>
        <w:rPr>
          <w:spacing w:val="-6"/>
          <w:sz w:val="20"/>
        </w:rPr>
        <w:t xml:space="preserve"> </w:t>
      </w:r>
      <w:r>
        <w:rPr>
          <w:sz w:val="20"/>
        </w:rPr>
        <w:t>forfeit</w:t>
      </w:r>
      <w:r>
        <w:rPr>
          <w:spacing w:val="-3"/>
          <w:sz w:val="20"/>
        </w:rPr>
        <w:t xml:space="preserve"> </w:t>
      </w:r>
      <w:r>
        <w:rPr>
          <w:sz w:val="20"/>
        </w:rPr>
        <w:t>full-time</w:t>
      </w:r>
      <w:r>
        <w:rPr>
          <w:spacing w:val="-4"/>
          <w:sz w:val="20"/>
        </w:rPr>
        <w:t xml:space="preserve"> </w:t>
      </w:r>
      <w:r>
        <w:rPr>
          <w:sz w:val="20"/>
        </w:rPr>
        <w:t>financial</w:t>
      </w:r>
      <w:r>
        <w:rPr>
          <w:spacing w:val="-4"/>
          <w:sz w:val="20"/>
        </w:rPr>
        <w:t xml:space="preserve"> </w:t>
      </w:r>
      <w:r>
        <w:rPr>
          <w:sz w:val="20"/>
        </w:rPr>
        <w:t>support</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semester</w:t>
      </w:r>
      <w:r>
        <w:rPr>
          <w:spacing w:val="-2"/>
          <w:sz w:val="20"/>
        </w:rPr>
        <w:t xml:space="preserve"> </w:t>
      </w:r>
      <w:r>
        <w:rPr>
          <w:sz w:val="20"/>
        </w:rPr>
        <w:t>until</w:t>
      </w:r>
      <w:r>
        <w:rPr>
          <w:spacing w:val="1"/>
          <w:sz w:val="20"/>
        </w:rPr>
        <w:t xml:space="preserve"> </w:t>
      </w:r>
      <w:r>
        <w:rPr>
          <w:sz w:val="20"/>
        </w:rPr>
        <w:t>you</w:t>
      </w:r>
      <w:r>
        <w:rPr>
          <w:spacing w:val="-3"/>
          <w:sz w:val="20"/>
        </w:rPr>
        <w:t xml:space="preserve"> </w:t>
      </w:r>
      <w:r>
        <w:rPr>
          <w:sz w:val="20"/>
        </w:rPr>
        <w:t>are</w:t>
      </w:r>
      <w:r>
        <w:rPr>
          <w:spacing w:val="-3"/>
          <w:sz w:val="20"/>
        </w:rPr>
        <w:t xml:space="preserve"> </w:t>
      </w:r>
      <w:r>
        <w:rPr>
          <w:sz w:val="20"/>
        </w:rPr>
        <w:t>enrolled</w:t>
      </w:r>
      <w:r>
        <w:rPr>
          <w:spacing w:val="-2"/>
          <w:sz w:val="20"/>
        </w:rPr>
        <w:t xml:space="preserve"> </w:t>
      </w:r>
      <w:r>
        <w:rPr>
          <w:sz w:val="20"/>
        </w:rPr>
        <w:t>in</w:t>
      </w:r>
      <w:r>
        <w:rPr>
          <w:spacing w:val="-1"/>
          <w:sz w:val="20"/>
        </w:rPr>
        <w:t xml:space="preserve"> </w:t>
      </w:r>
      <w:r>
        <w:rPr>
          <w:sz w:val="20"/>
        </w:rPr>
        <w:t>12+</w:t>
      </w:r>
      <w:r>
        <w:rPr>
          <w:spacing w:val="-4"/>
          <w:sz w:val="20"/>
        </w:rPr>
        <w:t xml:space="preserve"> </w:t>
      </w:r>
      <w:r>
        <w:rPr>
          <w:sz w:val="20"/>
        </w:rPr>
        <w:t>credit</w:t>
      </w:r>
      <w:r>
        <w:rPr>
          <w:spacing w:val="-3"/>
          <w:sz w:val="20"/>
        </w:rPr>
        <w:t xml:space="preserve"> </w:t>
      </w:r>
      <w:r>
        <w:rPr>
          <w:sz w:val="20"/>
        </w:rPr>
        <w:t>hours.</w:t>
      </w:r>
    </w:p>
    <w:p w14:paraId="22A0792F" w14:textId="77777777" w:rsidR="006F26F7" w:rsidRDefault="006F26F7" w:rsidP="006F26F7">
      <w:pPr>
        <w:pStyle w:val="ListParagraph"/>
        <w:numPr>
          <w:ilvl w:val="0"/>
          <w:numId w:val="1"/>
        </w:numPr>
        <w:tabs>
          <w:tab w:val="left" w:pos="859"/>
        </w:tabs>
        <w:spacing w:line="274" w:lineRule="exact"/>
        <w:ind w:left="858" w:hanging="361"/>
        <w:jc w:val="both"/>
        <w:rPr>
          <w:sz w:val="24"/>
        </w:rPr>
      </w:pPr>
      <w:r>
        <w:rPr>
          <w:sz w:val="20"/>
        </w:rPr>
        <w:t>If necessary, adjust your schedule based on your most current semester</w:t>
      </w:r>
      <w:r>
        <w:rPr>
          <w:spacing w:val="1"/>
          <w:sz w:val="20"/>
        </w:rPr>
        <w:t xml:space="preserve"> </w:t>
      </w:r>
      <w:r>
        <w:rPr>
          <w:sz w:val="20"/>
        </w:rPr>
        <w:t>grades</w:t>
      </w:r>
      <w:r>
        <w:rPr>
          <w:sz w:val="24"/>
        </w:rPr>
        <w:t>.</w:t>
      </w:r>
    </w:p>
    <w:p w14:paraId="0155C011" w14:textId="77777777" w:rsidR="006F26F7" w:rsidRDefault="006F26F7" w:rsidP="006F26F7">
      <w:pPr>
        <w:pStyle w:val="ListParagraph"/>
        <w:numPr>
          <w:ilvl w:val="0"/>
          <w:numId w:val="1"/>
        </w:numPr>
        <w:tabs>
          <w:tab w:val="left" w:pos="861"/>
        </w:tabs>
        <w:spacing w:before="1"/>
        <w:ind w:left="860" w:hanging="361"/>
        <w:jc w:val="both"/>
        <w:rPr>
          <w:sz w:val="20"/>
        </w:rPr>
      </w:pPr>
      <w:r>
        <w:rPr>
          <w:sz w:val="20"/>
        </w:rPr>
        <w:t>Based upon your academic experiences, think about adjustments to strengthen your study habits next</w:t>
      </w:r>
      <w:r>
        <w:rPr>
          <w:spacing w:val="-33"/>
          <w:sz w:val="20"/>
        </w:rPr>
        <w:t xml:space="preserve"> </w:t>
      </w:r>
      <w:r>
        <w:rPr>
          <w:sz w:val="20"/>
        </w:rPr>
        <w:t>semester.</w:t>
      </w:r>
    </w:p>
    <w:p w14:paraId="48702B06" w14:textId="3F73E7F2" w:rsidR="003647C7" w:rsidRPr="006F26F7" w:rsidRDefault="003647C7" w:rsidP="006F26F7">
      <w:pPr>
        <w:tabs>
          <w:tab w:val="left" w:pos="859"/>
          <w:tab w:val="left" w:pos="860"/>
        </w:tabs>
        <w:spacing w:before="80" w:line="237" w:lineRule="auto"/>
        <w:ind w:right="159"/>
      </w:pPr>
    </w:p>
    <w:sectPr w:rsidR="003647C7" w:rsidRPr="006F26F7">
      <w:pgSz w:w="12240" w:h="15840"/>
      <w:pgMar w:top="640" w:right="580" w:bottom="1180" w:left="58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821D" w14:textId="77777777" w:rsidR="00D915D6" w:rsidRDefault="00D915D6">
      <w:r>
        <w:separator/>
      </w:r>
    </w:p>
  </w:endnote>
  <w:endnote w:type="continuationSeparator" w:id="0">
    <w:p w14:paraId="66BE24E8" w14:textId="77777777" w:rsidR="00D915D6" w:rsidRDefault="00D9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789A" w14:textId="67E1AA39" w:rsidR="003647C7" w:rsidRDefault="00D32D5C">
    <w:pPr>
      <w:pStyle w:val="BodyText"/>
      <w:spacing w:line="14" w:lineRule="auto"/>
    </w:pPr>
    <w:r>
      <w:rPr>
        <w:noProof/>
      </w:rPr>
      <mc:AlternateContent>
        <mc:Choice Requires="wps">
          <w:drawing>
            <wp:anchor distT="0" distB="0" distL="114300" distR="114300" simplePos="0" relativeHeight="251657728" behindDoc="1" locked="0" layoutInCell="1" allowOverlap="1" wp14:anchorId="2F3B789B" wp14:editId="51348BBD">
              <wp:simplePos x="0" y="0"/>
              <wp:positionH relativeFrom="page">
                <wp:posOffset>5116830</wp:posOffset>
              </wp:positionH>
              <wp:positionV relativeFrom="page">
                <wp:posOffset>9285605</wp:posOffset>
              </wp:positionV>
              <wp:extent cx="223774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789C" w14:textId="77777777" w:rsidR="003647C7" w:rsidRDefault="00B93003">
                          <w:pPr>
                            <w:spacing w:before="14"/>
                            <w:ind w:left="20"/>
                            <w:rPr>
                              <w:sz w:val="18"/>
                            </w:rPr>
                          </w:pPr>
                          <w:r>
                            <w:rPr>
                              <w:sz w:val="18"/>
                            </w:rPr>
                            <w:t xml:space="preserve">Advising and Registration Syllabus: Page </w:t>
                          </w: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B789B" id="_x0000_t202" coordsize="21600,21600" o:spt="202" path="m,l,21600r21600,l21600,xe">
              <v:stroke joinstyle="miter"/>
              <v:path gradientshapeok="t" o:connecttype="rect"/>
            </v:shapetype>
            <v:shape id="Text Box 1" o:spid="_x0000_s1026" type="#_x0000_t202" style="position:absolute;margin-left:402.9pt;margin-top:731.15pt;width:176.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RSrgIAAKk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" filled="f" stroked="f">
              <v:textbox inset="0,0,0,0">
                <w:txbxContent>
                  <w:p w14:paraId="2F3B789C" w14:textId="77777777" w:rsidR="003647C7" w:rsidRDefault="00B93003">
                    <w:pPr>
                      <w:spacing w:before="14"/>
                      <w:ind w:left="20"/>
                      <w:rPr>
                        <w:sz w:val="18"/>
                      </w:rPr>
                    </w:pPr>
                    <w:r>
                      <w:rPr>
                        <w:sz w:val="18"/>
                      </w:rPr>
                      <w:t xml:space="preserve">Advising and Registration Syllabus: Page </w:t>
                    </w: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0A965" w14:textId="77777777" w:rsidR="00D915D6" w:rsidRDefault="00D915D6">
      <w:r>
        <w:separator/>
      </w:r>
    </w:p>
  </w:footnote>
  <w:footnote w:type="continuationSeparator" w:id="0">
    <w:p w14:paraId="19D887FD" w14:textId="77777777" w:rsidR="00D915D6" w:rsidRDefault="00D91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5D5D"/>
    <w:multiLevelType w:val="hybridMultilevel"/>
    <w:tmpl w:val="06AE96B8"/>
    <w:lvl w:ilvl="0" w:tplc="8FFEAA04">
      <w:numFmt w:val="bullet"/>
      <w:lvlText w:val=""/>
      <w:lvlJc w:val="left"/>
      <w:pPr>
        <w:ind w:left="859" w:hanging="360"/>
      </w:pPr>
      <w:rPr>
        <w:rFonts w:ascii="Symbol" w:eastAsia="Symbol" w:hAnsi="Symbol" w:cs="Symbol" w:hint="default"/>
        <w:w w:val="99"/>
        <w:sz w:val="20"/>
        <w:szCs w:val="20"/>
        <w:lang w:val="en-US" w:eastAsia="en-US" w:bidi="en-US"/>
      </w:rPr>
    </w:lvl>
    <w:lvl w:ilvl="1" w:tplc="0FF68F94">
      <w:numFmt w:val="bullet"/>
      <w:lvlText w:val="•"/>
      <w:lvlJc w:val="left"/>
      <w:pPr>
        <w:ind w:left="1882" w:hanging="360"/>
      </w:pPr>
      <w:rPr>
        <w:rFonts w:hint="default"/>
        <w:lang w:val="en-US" w:eastAsia="en-US" w:bidi="en-US"/>
      </w:rPr>
    </w:lvl>
    <w:lvl w:ilvl="2" w:tplc="B148C592">
      <w:numFmt w:val="bullet"/>
      <w:lvlText w:val="•"/>
      <w:lvlJc w:val="left"/>
      <w:pPr>
        <w:ind w:left="2904" w:hanging="360"/>
      </w:pPr>
      <w:rPr>
        <w:rFonts w:hint="default"/>
        <w:lang w:val="en-US" w:eastAsia="en-US" w:bidi="en-US"/>
      </w:rPr>
    </w:lvl>
    <w:lvl w:ilvl="3" w:tplc="FB9078A0">
      <w:numFmt w:val="bullet"/>
      <w:lvlText w:val="•"/>
      <w:lvlJc w:val="left"/>
      <w:pPr>
        <w:ind w:left="3926" w:hanging="360"/>
      </w:pPr>
      <w:rPr>
        <w:rFonts w:hint="default"/>
        <w:lang w:val="en-US" w:eastAsia="en-US" w:bidi="en-US"/>
      </w:rPr>
    </w:lvl>
    <w:lvl w:ilvl="4" w:tplc="3752B310">
      <w:numFmt w:val="bullet"/>
      <w:lvlText w:val="•"/>
      <w:lvlJc w:val="left"/>
      <w:pPr>
        <w:ind w:left="4948" w:hanging="360"/>
      </w:pPr>
      <w:rPr>
        <w:rFonts w:hint="default"/>
        <w:lang w:val="en-US" w:eastAsia="en-US" w:bidi="en-US"/>
      </w:rPr>
    </w:lvl>
    <w:lvl w:ilvl="5" w:tplc="FEA49750">
      <w:numFmt w:val="bullet"/>
      <w:lvlText w:val="•"/>
      <w:lvlJc w:val="left"/>
      <w:pPr>
        <w:ind w:left="5970" w:hanging="360"/>
      </w:pPr>
      <w:rPr>
        <w:rFonts w:hint="default"/>
        <w:lang w:val="en-US" w:eastAsia="en-US" w:bidi="en-US"/>
      </w:rPr>
    </w:lvl>
    <w:lvl w:ilvl="6" w:tplc="53428854">
      <w:numFmt w:val="bullet"/>
      <w:lvlText w:val="•"/>
      <w:lvlJc w:val="left"/>
      <w:pPr>
        <w:ind w:left="6992" w:hanging="360"/>
      </w:pPr>
      <w:rPr>
        <w:rFonts w:hint="default"/>
        <w:lang w:val="en-US" w:eastAsia="en-US" w:bidi="en-US"/>
      </w:rPr>
    </w:lvl>
    <w:lvl w:ilvl="7" w:tplc="98EAC47A">
      <w:numFmt w:val="bullet"/>
      <w:lvlText w:val="•"/>
      <w:lvlJc w:val="left"/>
      <w:pPr>
        <w:ind w:left="8014" w:hanging="360"/>
      </w:pPr>
      <w:rPr>
        <w:rFonts w:hint="default"/>
        <w:lang w:val="en-US" w:eastAsia="en-US" w:bidi="en-US"/>
      </w:rPr>
    </w:lvl>
    <w:lvl w:ilvl="8" w:tplc="238AB49C">
      <w:numFmt w:val="bullet"/>
      <w:lvlText w:val="•"/>
      <w:lvlJc w:val="left"/>
      <w:pPr>
        <w:ind w:left="903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C7"/>
    <w:rsid w:val="002C2A1F"/>
    <w:rsid w:val="003647C7"/>
    <w:rsid w:val="00425299"/>
    <w:rsid w:val="005430F9"/>
    <w:rsid w:val="006F26F7"/>
    <w:rsid w:val="00AA1D77"/>
    <w:rsid w:val="00B35778"/>
    <w:rsid w:val="00B93003"/>
    <w:rsid w:val="00C42ED7"/>
    <w:rsid w:val="00C813D7"/>
    <w:rsid w:val="00D32D5C"/>
    <w:rsid w:val="00D915D6"/>
    <w:rsid w:val="00E3613B"/>
    <w:rsid w:val="00E409DA"/>
    <w:rsid w:val="00EB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B774E"/>
  <w15:docId w15:val="{C5028238-A393-4972-90D3-69A0CE56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3"/>
      <w:ind w:left="140"/>
      <w:outlineLvl w:val="0"/>
    </w:pPr>
    <w:rPr>
      <w:b/>
      <w:bCs/>
      <w:sz w:val="20"/>
      <w:szCs w:val="20"/>
    </w:rPr>
  </w:style>
  <w:style w:type="paragraph" w:styleId="Heading2">
    <w:name w:val="heading 2"/>
    <w:basedOn w:val="Normal"/>
    <w:uiPriority w:val="9"/>
    <w:unhideWhenUsed/>
    <w:qFormat/>
    <w:pPr>
      <w:spacing w:before="1" w:line="229" w:lineRule="exact"/>
      <w:ind w:left="140"/>
      <w:outlineLvl w:val="1"/>
    </w:pPr>
    <w:rPr>
      <w:b/>
      <w:bC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E409DA"/>
    <w:rPr>
      <w:color w:val="0000FF" w:themeColor="hyperlink"/>
      <w:u w:val="single"/>
    </w:rPr>
  </w:style>
  <w:style w:type="character" w:styleId="UnresolvedMention">
    <w:name w:val="Unresolved Mention"/>
    <w:basedOn w:val="DefaultParagraphFont"/>
    <w:uiPriority w:val="99"/>
    <w:semiHidden/>
    <w:unhideWhenUsed/>
    <w:rsid w:val="00E409DA"/>
    <w:rPr>
      <w:color w:val="605E5C"/>
      <w:shd w:val="clear" w:color="auto" w:fill="E1DFDD"/>
    </w:rPr>
  </w:style>
  <w:style w:type="character" w:styleId="FollowedHyperlink">
    <w:name w:val="FollowedHyperlink"/>
    <w:basedOn w:val="DefaultParagraphFont"/>
    <w:uiPriority w:val="99"/>
    <w:semiHidden/>
    <w:unhideWhenUsed/>
    <w:rsid w:val="00B35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20https://registrar.mercer.edu/macon/forms.cfm%20%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dminapps.mercer.edu/registration/" TargetMode="External"/><Relationship Id="rId7" Type="http://schemas.openxmlformats.org/officeDocument/2006/relationships/hyperlink" Target="https://directory.mercer.edu/" TargetMode="External"/><Relationship Id="rId12" Type="http://schemas.openxmlformats.org/officeDocument/2006/relationships/hyperlink" Target="mailto:horsford_da@mercer.edu" TargetMode="External"/><Relationship Id="rId17" Type="http://schemas.openxmlformats.org/officeDocument/2006/relationships/hyperlink" Target="https://aas.mercer.edu/wp-content/uploads/sites/91/2024/05/Academic-Plan-at-Mercer.xls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as.mercer.edu/wp-content/uploads/sites/91/2024/05/Four-Year-Academic-Plan.pdf" TargetMode="External"/><Relationship Id="rId20" Type="http://schemas.openxmlformats.org/officeDocument/2006/relationships/hyperlink" Target="https://registrar.mercer.edu/macon/registration-guide.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kros_c@mercer.edu" TargetMode="External"/><Relationship Id="rId24" Type="http://schemas.openxmlformats.org/officeDocument/2006/relationships/hyperlink" Target="mailto:registrar@mercer.edu" TargetMode="External"/><Relationship Id="rId5" Type="http://schemas.openxmlformats.org/officeDocument/2006/relationships/footnotes" Target="footnotes.xml"/><Relationship Id="rId15" Type="http://schemas.openxmlformats.org/officeDocument/2006/relationships/hyperlink" Target="http://registrar.mercer.edu/macon/class-schedules.cfm" TargetMode="External"/><Relationship Id="rId23" Type="http://schemas.openxmlformats.org/officeDocument/2006/relationships/hyperlink" Target="http://aas.mercer.edu/for-students/placement-exams/" TargetMode="External"/><Relationship Id="rId10" Type="http://schemas.openxmlformats.org/officeDocument/2006/relationships/hyperlink" Target="mailto:kemp_t@mercer.edu" TargetMode="External"/><Relationship Id="rId19" Type="http://schemas.openxmlformats.org/officeDocument/2006/relationships/hyperlink" Target="%20https://registrar.mercer.edu/macon/forms.cfm%20." TargetMode="External"/><Relationship Id="rId4" Type="http://schemas.openxmlformats.org/officeDocument/2006/relationships/webSettings" Target="webSettings.xml"/><Relationship Id="rId9" Type="http://schemas.openxmlformats.org/officeDocument/2006/relationships/hyperlink" Target="mailto:academicservices@mercer.edu%20" TargetMode="External"/><Relationship Id="rId14" Type="http://schemas.openxmlformats.org/officeDocument/2006/relationships/hyperlink" Target="http://registrar.mercer.edu/macon/catalogs.cfm" TargetMode="External"/><Relationship Id="rId22" Type="http://schemas.openxmlformats.org/officeDocument/2006/relationships/hyperlink" Target="http://aas.mercer.edu/pre-professional-tr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goshorn_ta</dc:creator>
  <cp:lastModifiedBy>Dana A. Horsford</cp:lastModifiedBy>
  <cp:revision>3</cp:revision>
  <dcterms:created xsi:type="dcterms:W3CDTF">2025-01-15T20:28:00Z</dcterms:created>
  <dcterms:modified xsi:type="dcterms:W3CDTF">2025-01-15T20:29:00Z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Acrobat PDFMaker 11 for Word</vt:lpwstr>
  </property>
  <property fmtid="{D5CDD505-2E9C-101B-9397-08002B2CF9AE}" pid="4" name="LastSaved">
    <vt:filetime>2025-01-14T00:00:00Z</vt:filetime>
  </property>
</Properties>
</file>